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74C11BCA" w:rsidR="002555CB" w:rsidRPr="00450643" w:rsidRDefault="002555CB" w:rsidP="002555CB">
      <w:pPr>
        <w:pStyle w:val="a0"/>
        <w:rPr>
          <w:sz w:val="24"/>
          <w:lang w:eastAsia="zh-CN"/>
        </w:rPr>
      </w:pPr>
      <w:r w:rsidRPr="002555CB">
        <w:rPr>
          <w:sz w:val="24"/>
          <w:lang w:eastAsia="zh-CN"/>
        </w:rPr>
        <w:t>3GPP TSG-RAN WG2 Meeting #</w:t>
      </w:r>
      <w:r w:rsidR="0010601F" w:rsidRPr="002555CB">
        <w:rPr>
          <w:sz w:val="24"/>
          <w:lang w:eastAsia="zh-CN"/>
        </w:rPr>
        <w:t>1</w:t>
      </w:r>
      <w:r w:rsidR="0010601F">
        <w:rPr>
          <w:rFonts w:hint="eastAsia"/>
          <w:sz w:val="24"/>
          <w:lang w:eastAsia="zh-CN"/>
        </w:rPr>
        <w:t>3</w:t>
      </w:r>
      <w:r w:rsidR="002F37F9">
        <w:rPr>
          <w:rFonts w:hint="eastAsia"/>
          <w:sz w:val="24"/>
          <w:lang w:eastAsia="zh-CN"/>
        </w:rPr>
        <w:t>1</w:t>
      </w:r>
      <w:r w:rsidRPr="002555CB">
        <w:rPr>
          <w:sz w:val="24"/>
          <w:lang w:eastAsia="zh-CN"/>
        </w:rPr>
        <w:tab/>
      </w:r>
      <w:r>
        <w:rPr>
          <w:sz w:val="24"/>
          <w:lang w:eastAsia="zh-CN"/>
        </w:rPr>
        <w:tab/>
      </w:r>
      <w:r>
        <w:rPr>
          <w:sz w:val="24"/>
          <w:lang w:eastAsia="zh-CN"/>
        </w:rPr>
        <w:tab/>
      </w:r>
      <w:r>
        <w:rPr>
          <w:sz w:val="24"/>
          <w:lang w:eastAsia="zh-CN"/>
        </w:rPr>
        <w:tab/>
      </w:r>
      <w:r>
        <w:rPr>
          <w:sz w:val="24"/>
          <w:lang w:eastAsia="zh-CN"/>
        </w:rPr>
        <w:tab/>
      </w:r>
      <w:r w:rsidR="00DF0E22">
        <w:rPr>
          <w:sz w:val="24"/>
          <w:lang w:eastAsia="zh-CN"/>
        </w:rPr>
        <w:tab/>
      </w:r>
      <w:r w:rsidR="009C60D9" w:rsidRPr="009C60D9">
        <w:rPr>
          <w:sz w:val="24"/>
          <w:lang w:eastAsia="zh-CN"/>
        </w:rPr>
        <w:t>R2-2505680</w:t>
      </w:r>
      <w:r w:rsidR="009C60D9" w:rsidRPr="009C60D9" w:rsidDel="009C60D9">
        <w:rPr>
          <w:sz w:val="24"/>
          <w:highlight w:val="yellow"/>
          <w:lang w:eastAsia="zh-CN"/>
        </w:rPr>
        <w:t xml:space="preserve"> </w:t>
      </w:r>
    </w:p>
    <w:p w14:paraId="5F6096DE" w14:textId="4E72F289" w:rsidR="002555CB" w:rsidRPr="0016351A" w:rsidRDefault="002F37F9" w:rsidP="002555CB">
      <w:pPr>
        <w:pStyle w:val="a0"/>
        <w:tabs>
          <w:tab w:val="right" w:pos="9639"/>
        </w:tabs>
        <w:rPr>
          <w:bCs/>
          <w:i/>
          <w:noProof w:val="0"/>
          <w:sz w:val="32"/>
          <w:lang w:eastAsia="zh-CN"/>
        </w:rPr>
      </w:pPr>
      <w:r w:rsidRPr="002F37F9">
        <w:rPr>
          <w:sz w:val="24"/>
          <w:lang w:eastAsia="zh-CN"/>
        </w:rPr>
        <w:t>Bangalore, India  Aug 25th – 29th , 2025</w:t>
      </w:r>
    </w:p>
    <w:p w14:paraId="1788A315" w14:textId="77777777" w:rsidR="00F27DE7" w:rsidRDefault="00F27DE7" w:rsidP="00F27DE7">
      <w:pPr>
        <w:pStyle w:val="a0"/>
        <w:rPr>
          <w:bCs/>
          <w:noProof w:val="0"/>
          <w:sz w:val="24"/>
          <w:lang w:eastAsia="ja-JP"/>
        </w:rPr>
      </w:pPr>
    </w:p>
    <w:p w14:paraId="6FE52DB3" w14:textId="77777777"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67084E">
        <w:rPr>
          <w:rFonts w:cs="Arial"/>
          <w:bCs/>
          <w:sz w:val="24"/>
          <w:lang w:val="en-US"/>
        </w:rPr>
        <w:t>8.2.</w:t>
      </w:r>
      <w:r w:rsidR="007A6481">
        <w:rPr>
          <w:rFonts w:eastAsia="等线" w:cs="Arial" w:hint="eastAsia"/>
          <w:bCs/>
          <w:sz w:val="24"/>
          <w:lang w:val="en-US" w:eastAsia="zh-CN"/>
        </w:rPr>
        <w:t>3</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531B783F"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9B234A">
        <w:rPr>
          <w:rFonts w:ascii="Arial" w:hAnsi="Arial" w:cs="Arial" w:hint="eastAsia"/>
          <w:bCs/>
          <w:sz w:val="24"/>
          <w:lang w:eastAsia="zh-CN"/>
        </w:rPr>
        <w:t>Remaining issues</w:t>
      </w:r>
      <w:r w:rsidR="00976BBF" w:rsidRPr="00976BBF">
        <w:rPr>
          <w:rFonts w:ascii="Arial" w:hAnsi="Arial" w:cs="Arial"/>
          <w:bCs/>
          <w:sz w:val="24"/>
        </w:rPr>
        <w:t xml:space="preserve"> on random access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62FFB76D" w:rsidR="00A76834" w:rsidRDefault="00A67923" w:rsidP="003F3453">
      <w:pPr>
        <w:spacing w:beforeLines="50" w:before="120" w:afterLines="50" w:after="120"/>
        <w:rPr>
          <w:lang w:eastAsia="zh-CN"/>
        </w:rPr>
      </w:pPr>
      <w:r>
        <w:rPr>
          <w:lang w:eastAsia="zh-CN"/>
        </w:rPr>
        <w:t>In RAN#107 meeting the</w:t>
      </w:r>
      <w:r w:rsidR="006F4EFA">
        <w:rPr>
          <w:rFonts w:hint="eastAsia"/>
          <w:lang w:eastAsia="zh-CN"/>
        </w:rPr>
        <w:t xml:space="preserve"> work item for </w:t>
      </w:r>
      <w:r w:rsidR="003004A8">
        <w:rPr>
          <w:lang w:eastAsia="zh-CN"/>
        </w:rPr>
        <w:t>Ambient IoT</w:t>
      </w:r>
      <w:r w:rsidR="006F4EFA">
        <w:rPr>
          <w:rFonts w:hint="eastAsia"/>
          <w:lang w:eastAsia="zh-CN"/>
        </w:rPr>
        <w:t xml:space="preserve"> </w:t>
      </w:r>
      <w:r w:rsidR="003004A8">
        <w:rPr>
          <w:lang w:eastAsia="zh-CN"/>
        </w:rPr>
        <w:t xml:space="preserve">was </w:t>
      </w:r>
      <w:r>
        <w:rPr>
          <w:lang w:eastAsia="zh-CN"/>
        </w:rPr>
        <w:t xml:space="preserve">revised and </w:t>
      </w:r>
      <w:r w:rsidR="003004A8">
        <w:rPr>
          <w:lang w:eastAsia="zh-CN"/>
        </w:rPr>
        <w:t>approved in</w:t>
      </w:r>
      <w:r w:rsidR="00340092">
        <w:rPr>
          <w:rFonts w:hint="eastAsia"/>
          <w:lang w:eastAsia="zh-CN"/>
        </w:rPr>
        <w:t xml:space="preserve"> </w:t>
      </w:r>
      <w:r w:rsidR="00340092">
        <w:rPr>
          <w:lang w:eastAsia="zh-CN"/>
        </w:rPr>
        <w:fldChar w:fldCharType="begin"/>
      </w:r>
      <w:r w:rsidR="00340092">
        <w:rPr>
          <w:lang w:eastAsia="zh-CN"/>
        </w:rPr>
        <w:instrText xml:space="preserve"> REF _Ref188434685 \r \h </w:instrText>
      </w:r>
      <w:r w:rsidR="00340092">
        <w:rPr>
          <w:lang w:eastAsia="zh-CN"/>
        </w:rPr>
      </w:r>
      <w:r w:rsidR="00340092">
        <w:rPr>
          <w:lang w:eastAsia="zh-CN"/>
        </w:rPr>
        <w:fldChar w:fldCharType="separate"/>
      </w:r>
      <w:r w:rsidR="00340092">
        <w:rPr>
          <w:lang w:eastAsia="zh-CN"/>
        </w:rPr>
        <w:t>[1]</w:t>
      </w:r>
      <w:r w:rsidR="00340092">
        <w:rPr>
          <w:lang w:eastAsia="zh-CN"/>
        </w:rPr>
        <w:fldChar w:fldCharType="end"/>
      </w:r>
      <w:r w:rsidR="003004A8">
        <w:rPr>
          <w:lang w:eastAsia="zh-CN"/>
        </w:rPr>
        <w:t xml:space="preserve">. </w:t>
      </w:r>
      <w:r w:rsidR="006D6E7E">
        <w:rPr>
          <w:rFonts w:hint="eastAsia"/>
          <w:lang w:eastAsia="zh-CN"/>
        </w:rPr>
        <w:t xml:space="preserve">In </w:t>
      </w:r>
      <w:r w:rsidR="00C12EAF">
        <w:rPr>
          <w:rFonts w:hint="eastAsia"/>
          <w:lang w:eastAsia="zh-CN"/>
        </w:rPr>
        <w:t xml:space="preserve">last RAN2 meeting, A-IoT random access procedure was discussed and </w:t>
      </w:r>
      <w:r w:rsidR="00C12EAF">
        <w:rPr>
          <w:lang w:eastAsia="zh-CN"/>
        </w:rPr>
        <w:t>reached</w:t>
      </w:r>
      <w:r w:rsidR="00C12EAF">
        <w:rPr>
          <w:rFonts w:hint="eastAsia"/>
          <w:lang w:eastAsia="zh-CN"/>
        </w:rPr>
        <w:t xml:space="preserv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6D6E7E" w:rsidRPr="002E53F2" w14:paraId="63CE423D" w14:textId="77777777" w:rsidTr="00BC3999">
        <w:tc>
          <w:tcPr>
            <w:tcW w:w="9468" w:type="dxa"/>
          </w:tcPr>
          <w:p w14:paraId="21236D5E" w14:textId="77777777" w:rsidR="00563076" w:rsidRPr="00563076" w:rsidRDefault="00563076" w:rsidP="00563076">
            <w:pPr>
              <w:spacing w:after="0"/>
              <w:rPr>
                <w:b/>
                <w:bCs/>
                <w:lang w:eastAsia="ja-JP"/>
              </w:rPr>
            </w:pPr>
            <w:r w:rsidRPr="00563076">
              <w:rPr>
                <w:b/>
                <w:bCs/>
                <w:lang w:eastAsia="ja-JP"/>
              </w:rPr>
              <w:t>Agreements</w:t>
            </w:r>
          </w:p>
          <w:p w14:paraId="67278311" w14:textId="77777777" w:rsidR="00563076" w:rsidRPr="00563076" w:rsidRDefault="00563076" w:rsidP="00E416DC">
            <w:pPr>
              <w:numPr>
                <w:ilvl w:val="0"/>
                <w:numId w:val="14"/>
              </w:numPr>
              <w:spacing w:after="0"/>
              <w:rPr>
                <w:lang w:eastAsia="ja-JP"/>
              </w:rPr>
            </w:pPr>
            <w:r w:rsidRPr="00563076">
              <w:rPr>
                <w:lang w:eastAsia="ja-JP"/>
              </w:rPr>
              <w:t xml:space="preserve">For Msg1 resource selection procedure capture as guidance the countdown </w:t>
            </w:r>
            <w:proofErr w:type="spellStart"/>
            <w:r w:rsidRPr="00563076">
              <w:rPr>
                <w:lang w:eastAsia="ja-JP"/>
              </w:rPr>
              <w:t>behaviour</w:t>
            </w:r>
            <w:proofErr w:type="spellEnd"/>
            <w:r w:rsidRPr="00563076">
              <w:rPr>
                <w:lang w:eastAsia="ja-JP"/>
              </w:rPr>
              <w:t xml:space="preserve"> in the MAC specification (use TP in R2-2503952).  Capture a NOTE that other implementation are allowed.   X, Y will be </w:t>
            </w:r>
            <w:proofErr w:type="spellStart"/>
            <w:r w:rsidRPr="00563076">
              <w:rPr>
                <w:lang w:eastAsia="ja-JP"/>
              </w:rPr>
              <w:t>signalled</w:t>
            </w:r>
            <w:proofErr w:type="spellEnd"/>
            <w:r w:rsidRPr="00563076">
              <w:rPr>
                <w:lang w:eastAsia="ja-JP"/>
              </w:rPr>
              <w:t xml:space="preserve"> by paging message</w:t>
            </w:r>
          </w:p>
          <w:p w14:paraId="71DC0DCC" w14:textId="77777777" w:rsidR="00563076" w:rsidRPr="00563076" w:rsidRDefault="00563076" w:rsidP="00E416DC">
            <w:pPr>
              <w:numPr>
                <w:ilvl w:val="0"/>
                <w:numId w:val="14"/>
              </w:numPr>
              <w:spacing w:after="0"/>
              <w:rPr>
                <w:lang w:eastAsia="ja-JP"/>
              </w:rPr>
            </w:pPr>
            <w:r w:rsidRPr="00563076">
              <w:rPr>
                <w:lang w:eastAsia="ja-JP"/>
              </w:rPr>
              <w:t>The start of the first set of MSG1 resources is indicated by Paging message directly instead of the new R2D trigger messages.  R2D trigger message is not sent in CFRA procedure.   Come back if RAN1/4 sees any issues.  Send LS to RAN1/RAN4</w:t>
            </w:r>
          </w:p>
          <w:p w14:paraId="220A3728" w14:textId="77777777" w:rsidR="00563076" w:rsidRPr="00563076" w:rsidRDefault="00563076" w:rsidP="00E416DC">
            <w:pPr>
              <w:numPr>
                <w:ilvl w:val="0"/>
                <w:numId w:val="14"/>
              </w:numPr>
              <w:spacing w:after="0"/>
              <w:rPr>
                <w:lang w:eastAsia="ja-JP"/>
              </w:rPr>
            </w:pPr>
            <w:r w:rsidRPr="00563076">
              <w:rPr>
                <w:lang w:eastAsia="ja-JP"/>
              </w:rPr>
              <w:t>FFS R2D byte alignment dependent on TBS size discussion</w:t>
            </w:r>
          </w:p>
          <w:p w14:paraId="4B5F1390" w14:textId="77777777" w:rsidR="007A725B" w:rsidRPr="007A725B" w:rsidRDefault="007A725B" w:rsidP="007A725B">
            <w:pPr>
              <w:spacing w:after="0"/>
              <w:rPr>
                <w:b/>
                <w:bCs/>
                <w:lang w:eastAsia="ja-JP"/>
              </w:rPr>
            </w:pPr>
            <w:r w:rsidRPr="007A725B">
              <w:rPr>
                <w:b/>
                <w:bCs/>
                <w:lang w:eastAsia="ja-JP"/>
              </w:rPr>
              <w:t>Agreements on RA</w:t>
            </w:r>
          </w:p>
          <w:p w14:paraId="197E5B13" w14:textId="54E79BF2" w:rsidR="007A725B" w:rsidRPr="007A725B" w:rsidRDefault="007A725B" w:rsidP="00E416DC">
            <w:pPr>
              <w:numPr>
                <w:ilvl w:val="0"/>
                <w:numId w:val="14"/>
              </w:numPr>
              <w:spacing w:after="0"/>
              <w:rPr>
                <w:lang w:eastAsia="ja-JP"/>
              </w:rPr>
            </w:pPr>
            <w:r w:rsidRPr="007A725B">
              <w:rPr>
                <w:lang w:eastAsia="ja-JP"/>
              </w:rPr>
              <w:t>Exclude the option of MSG2 transmission and any retransmission of MSG2 happens within a predefined time window (based on timer)</w:t>
            </w:r>
          </w:p>
          <w:p w14:paraId="1F78A0A0" w14:textId="15A1F6BE" w:rsidR="007A725B" w:rsidRPr="007A725B" w:rsidRDefault="007A725B" w:rsidP="00E416DC">
            <w:pPr>
              <w:numPr>
                <w:ilvl w:val="0"/>
                <w:numId w:val="14"/>
              </w:numPr>
              <w:spacing w:after="0"/>
              <w:rPr>
                <w:lang w:eastAsia="ja-JP"/>
              </w:rPr>
            </w:pPr>
            <w:r w:rsidRPr="007A725B">
              <w:rPr>
                <w:lang w:eastAsia="ja-JP"/>
              </w:rPr>
              <w:t xml:space="preserve">A device expecting MSG2 assumes CBRA failure if its MSG2 is not received before a boundary, where the boundary can be further </w:t>
            </w:r>
            <w:proofErr w:type="spellStart"/>
            <w:r w:rsidRPr="007A725B">
              <w:rPr>
                <w:lang w:eastAsia="ja-JP"/>
              </w:rPr>
              <w:t>downselected</w:t>
            </w:r>
            <w:proofErr w:type="spellEnd"/>
            <w:r w:rsidRPr="007A725B">
              <w:rPr>
                <w:lang w:eastAsia="ja-JP"/>
              </w:rPr>
              <w:t xml:space="preserve"> between option B and C below.  A device receiving MSG2 within this boundary transmits MSG3. The device does not process MSG2 (re)transmission received after the boundary. </w:t>
            </w:r>
          </w:p>
          <w:p w14:paraId="71B6E0DB" w14:textId="2DB00A52" w:rsidR="007A725B" w:rsidRPr="007A725B" w:rsidRDefault="007A725B" w:rsidP="00E416DC">
            <w:pPr>
              <w:numPr>
                <w:ilvl w:val="1"/>
                <w:numId w:val="25"/>
              </w:numPr>
              <w:spacing w:after="0"/>
              <w:rPr>
                <w:lang w:eastAsia="ja-JP"/>
              </w:rPr>
            </w:pPr>
            <w:r w:rsidRPr="007A725B">
              <w:rPr>
                <w:lang w:eastAsia="ja-JP"/>
              </w:rPr>
              <w:t xml:space="preserve">Option B – the boundary is the reception of either the next R2D trigger message or the subsequent paging message </w:t>
            </w:r>
          </w:p>
          <w:p w14:paraId="0FDD1D62" w14:textId="79AB3ED3" w:rsidR="007A725B" w:rsidRPr="007A725B" w:rsidRDefault="007A725B" w:rsidP="00E416DC">
            <w:pPr>
              <w:numPr>
                <w:ilvl w:val="1"/>
                <w:numId w:val="25"/>
              </w:numPr>
              <w:spacing w:after="0"/>
              <w:rPr>
                <w:lang w:eastAsia="ja-JP"/>
              </w:rPr>
            </w:pPr>
            <w:r w:rsidRPr="007A725B">
              <w:rPr>
                <w:lang w:eastAsia="ja-JP"/>
              </w:rPr>
              <w:t>Option C – the boundary is the reception of either the kth R2D trigger message or the subsequent paging message (K is FFS)</w:t>
            </w:r>
          </w:p>
          <w:p w14:paraId="30BCFAC4" w14:textId="4EE8A48D" w:rsidR="007A725B" w:rsidRPr="007A725B" w:rsidRDefault="007A725B" w:rsidP="00E416DC">
            <w:pPr>
              <w:numPr>
                <w:ilvl w:val="1"/>
                <w:numId w:val="25"/>
              </w:numPr>
              <w:spacing w:after="0"/>
              <w:rPr>
                <w:lang w:eastAsia="ja-JP"/>
              </w:rPr>
            </w:pPr>
            <w:r w:rsidRPr="007A725B">
              <w:rPr>
                <w:lang w:eastAsia="ja-JP"/>
              </w:rPr>
              <w:t>Option A (the boundary being the subsequent paging only) is excluded.</w:t>
            </w:r>
          </w:p>
          <w:p w14:paraId="5CECF397" w14:textId="4DFD9116" w:rsidR="007A725B" w:rsidRPr="007A725B" w:rsidRDefault="007A725B" w:rsidP="00B10894">
            <w:pPr>
              <w:spacing w:after="0"/>
              <w:ind w:left="440"/>
              <w:rPr>
                <w:lang w:eastAsia="ja-JP"/>
              </w:rPr>
            </w:pPr>
            <w:r w:rsidRPr="007A725B">
              <w:rPr>
                <w:lang w:eastAsia="ja-JP"/>
              </w:rPr>
              <w:t>For option C, further discuss in terms of complexity at the device vs reader flexibility.</w:t>
            </w:r>
          </w:p>
          <w:p w14:paraId="6D36DFBB" w14:textId="4A9C8ED0" w:rsidR="007A725B" w:rsidRPr="007A725B" w:rsidRDefault="007A725B" w:rsidP="00E416DC">
            <w:pPr>
              <w:numPr>
                <w:ilvl w:val="0"/>
                <w:numId w:val="14"/>
              </w:numPr>
              <w:spacing w:after="0"/>
              <w:rPr>
                <w:lang w:eastAsia="ja-JP"/>
              </w:rPr>
            </w:pPr>
            <w:r w:rsidRPr="007A725B">
              <w:rPr>
                <w:lang w:eastAsia="ja-JP"/>
              </w:rPr>
              <w:t>Including frequency index along with RN16 in MSG2 to reduce collisions of MSG1 between different devices is feasible.  FFS Discuss further whether to include it.</w:t>
            </w:r>
          </w:p>
          <w:p w14:paraId="6D31FB59" w14:textId="77777777" w:rsidR="007A725B" w:rsidRPr="007A725B" w:rsidRDefault="007A725B" w:rsidP="007A725B">
            <w:pPr>
              <w:spacing w:after="0"/>
              <w:rPr>
                <w:b/>
                <w:bCs/>
                <w:lang w:eastAsia="ja-JP"/>
              </w:rPr>
            </w:pPr>
            <w:r w:rsidRPr="007A725B">
              <w:rPr>
                <w:b/>
                <w:bCs/>
                <w:lang w:eastAsia="ja-JP"/>
              </w:rPr>
              <w:t>Agreements on NACK reception:</w:t>
            </w:r>
          </w:p>
          <w:p w14:paraId="4060546B" w14:textId="478C2280" w:rsidR="007A725B" w:rsidRPr="008C0C51" w:rsidRDefault="007A725B" w:rsidP="00E416DC">
            <w:pPr>
              <w:numPr>
                <w:ilvl w:val="0"/>
                <w:numId w:val="14"/>
              </w:numPr>
              <w:spacing w:after="0"/>
              <w:rPr>
                <w:lang w:eastAsia="ja-JP"/>
              </w:rPr>
            </w:pPr>
            <w:r w:rsidRPr="008C0C51">
              <w:rPr>
                <w:lang w:eastAsia="ja-JP"/>
              </w:rPr>
              <w:t xml:space="preserve">After MSG3 transmission, upon receiving NACK with its AS ID before subsequent paging or command addressed to this device from the reader, device determines it will perform re-access.   FFS how to specify.  </w:t>
            </w:r>
          </w:p>
          <w:p w14:paraId="4A9365BC" w14:textId="77777777" w:rsidR="007A725B" w:rsidRPr="007A725B" w:rsidRDefault="007A725B" w:rsidP="007A725B">
            <w:pPr>
              <w:spacing w:after="0"/>
              <w:rPr>
                <w:b/>
                <w:bCs/>
                <w:lang w:eastAsia="ja-JP"/>
              </w:rPr>
            </w:pPr>
            <w:r w:rsidRPr="007A725B">
              <w:rPr>
                <w:b/>
                <w:bCs/>
                <w:lang w:eastAsia="ja-JP"/>
              </w:rPr>
              <w:t xml:space="preserve">Agreements on RN16/AS ID </w:t>
            </w:r>
            <w:proofErr w:type="spellStart"/>
            <w:r w:rsidRPr="007A725B">
              <w:rPr>
                <w:b/>
                <w:bCs/>
                <w:lang w:eastAsia="ja-JP"/>
              </w:rPr>
              <w:t>maintainance</w:t>
            </w:r>
            <w:proofErr w:type="spellEnd"/>
            <w:r w:rsidRPr="007A725B">
              <w:rPr>
                <w:b/>
                <w:bCs/>
                <w:lang w:eastAsia="ja-JP"/>
              </w:rPr>
              <w:t>:</w:t>
            </w:r>
          </w:p>
          <w:p w14:paraId="13B2C779" w14:textId="172DB036" w:rsidR="007A725B" w:rsidRPr="008C0C51" w:rsidRDefault="007A725B" w:rsidP="00E416DC">
            <w:pPr>
              <w:numPr>
                <w:ilvl w:val="0"/>
                <w:numId w:val="14"/>
              </w:numPr>
              <w:spacing w:after="0"/>
              <w:rPr>
                <w:lang w:eastAsia="ja-JP"/>
              </w:rPr>
            </w:pPr>
            <w:r w:rsidRPr="008C0C51">
              <w:rPr>
                <w:lang w:eastAsia="ja-JP"/>
              </w:rPr>
              <w:t xml:space="preserve">Confirm a device is not expected to maintain both AS ID and RN16.   After msg2 reception, RN16 becomes AS ID, if new AS ID was not assigned by reader.  </w:t>
            </w:r>
          </w:p>
          <w:p w14:paraId="411BD52F" w14:textId="71050B3E" w:rsidR="00563076" w:rsidRPr="003B72BD" w:rsidRDefault="007A725B" w:rsidP="003B72BD">
            <w:pPr>
              <w:spacing w:after="0"/>
              <w:ind w:left="440"/>
              <w:rPr>
                <w:lang w:eastAsia="zh-CN"/>
              </w:rPr>
            </w:pPr>
            <w:r w:rsidRPr="008C0C51">
              <w:rPr>
                <w:lang w:eastAsia="ja-JP"/>
              </w:rPr>
              <w:t>This implies that the reader cannot change AS ID and RN16 pair across message 2 retransmission.  How to capture device behavior is FFS</w:t>
            </w:r>
          </w:p>
        </w:tc>
      </w:tr>
    </w:tbl>
    <w:p w14:paraId="7AD01A03" w14:textId="3CA29A5A" w:rsidR="00CB5141" w:rsidRDefault="00AB5E50" w:rsidP="00BC3999">
      <w:pPr>
        <w:spacing w:beforeLines="50" w:before="120" w:afterLines="50" w:after="120"/>
        <w:jc w:val="both"/>
        <w:rPr>
          <w:lang w:eastAsia="zh-CN"/>
        </w:rPr>
      </w:pPr>
      <w:r>
        <w:rPr>
          <w:rFonts w:hint="eastAsia"/>
          <w:lang w:eastAsia="zh-CN"/>
        </w:rPr>
        <w:t>I</w:t>
      </w:r>
      <w:r>
        <w:rPr>
          <w:lang w:eastAsia="zh-CN"/>
        </w:rPr>
        <w:t xml:space="preserve">n this contribution, </w:t>
      </w:r>
      <w:r w:rsidR="00B9468A">
        <w:rPr>
          <w:rFonts w:hint="eastAsia"/>
          <w:lang w:eastAsia="zh-CN"/>
        </w:rPr>
        <w:t>left open issues are discussed</w:t>
      </w:r>
      <w:r w:rsidR="006D6E7E">
        <w:rPr>
          <w:rFonts w:hint="eastAsia"/>
          <w:lang w:eastAsia="zh-CN"/>
        </w:rPr>
        <w:t xml:space="preserve"> based </w:t>
      </w:r>
      <w:r w:rsidR="00CE087E">
        <w:rPr>
          <w:lang w:eastAsia="zh-CN"/>
        </w:rPr>
        <w:t xml:space="preserve">on </w:t>
      </w:r>
      <w:r w:rsidR="006D6E7E">
        <w:rPr>
          <w:rFonts w:hint="eastAsia"/>
          <w:lang w:eastAsia="zh-CN"/>
        </w:rPr>
        <w:t xml:space="preserve">the </w:t>
      </w:r>
      <w:r w:rsidR="009B234A">
        <w:rPr>
          <w:lang w:eastAsia="zh-CN"/>
        </w:rPr>
        <w:fldChar w:fldCharType="begin"/>
      </w:r>
      <w:r w:rsidR="009B234A">
        <w:rPr>
          <w:lang w:eastAsia="zh-CN"/>
        </w:rPr>
        <w:instrText xml:space="preserve"> </w:instrText>
      </w:r>
      <w:r w:rsidR="009B234A">
        <w:rPr>
          <w:rFonts w:hint="eastAsia"/>
          <w:lang w:eastAsia="zh-CN"/>
        </w:rPr>
        <w:instrText>REF _Ref205556596 \r \h</w:instrText>
      </w:r>
      <w:r w:rsidR="009B234A">
        <w:rPr>
          <w:lang w:eastAsia="zh-CN"/>
        </w:rPr>
        <w:instrText xml:space="preserve"> </w:instrText>
      </w:r>
      <w:r w:rsidR="009B234A">
        <w:rPr>
          <w:lang w:eastAsia="zh-CN"/>
        </w:rPr>
      </w:r>
      <w:r w:rsidR="009B234A">
        <w:rPr>
          <w:lang w:eastAsia="zh-CN"/>
        </w:rPr>
        <w:fldChar w:fldCharType="separate"/>
      </w:r>
      <w:r w:rsidR="00F234EC">
        <w:rPr>
          <w:lang w:eastAsia="zh-CN"/>
        </w:rPr>
        <w:t>[2]</w:t>
      </w:r>
      <w:r w:rsidR="009B234A">
        <w:rPr>
          <w:lang w:eastAsia="zh-CN"/>
        </w:rPr>
        <w:fldChar w:fldCharType="end"/>
      </w:r>
      <w:r w:rsidR="009B234A">
        <w:rPr>
          <w:rFonts w:hint="eastAsia"/>
          <w:lang w:eastAsia="zh-CN"/>
        </w:rPr>
        <w:t>.</w:t>
      </w:r>
    </w:p>
    <w:p w14:paraId="1C82EEF6" w14:textId="77777777" w:rsidR="00B66C93" w:rsidRDefault="008102B0" w:rsidP="0067084E">
      <w:pPr>
        <w:pStyle w:val="1"/>
        <w:rPr>
          <w:rFonts w:eastAsiaTheme="minorEastAsia"/>
          <w:lang w:eastAsia="zh-CN"/>
        </w:rPr>
      </w:pPr>
      <w:r>
        <w:lastRenderedPageBreak/>
        <w:t>Discussion</w:t>
      </w:r>
      <w:bookmarkStart w:id="2" w:name="_Toc462880706"/>
      <w:bookmarkStart w:id="3" w:name="_Toc462957202"/>
      <w:bookmarkStart w:id="4" w:name="_Toc462960524"/>
      <w:bookmarkStart w:id="5" w:name="_Toc463066102"/>
    </w:p>
    <w:p w14:paraId="5E0D04EE" w14:textId="74C01EC9" w:rsidR="008A5A80" w:rsidRDefault="00372D67" w:rsidP="00372D67">
      <w:pPr>
        <w:pStyle w:val="2"/>
        <w:rPr>
          <w:rFonts w:eastAsia="等线"/>
          <w:lang w:eastAsia="zh-CN"/>
        </w:rPr>
      </w:pPr>
      <w:r w:rsidRPr="00372D67">
        <w:rPr>
          <w:rFonts w:eastAsia="等线"/>
          <w:lang w:eastAsia="zh-CN"/>
        </w:rPr>
        <w:t>Issue 2-3: R2D trigger message byte alignment</w:t>
      </w:r>
    </w:p>
    <w:p w14:paraId="00A41E2C" w14:textId="27AE3B31" w:rsidR="00797B90" w:rsidRDefault="00797B90" w:rsidP="00797B90">
      <w:pPr>
        <w:jc w:val="both"/>
        <w:rPr>
          <w:lang w:eastAsia="zh-CN"/>
        </w:rPr>
      </w:pPr>
      <w:r>
        <w:rPr>
          <w:lang w:eastAsia="zh-CN"/>
        </w:rPr>
        <w:t>It has been agreed that “A new R2D message (i.e., R2D trigger message) other than the paging message is introduced for A-IoT device determining MSG1 resources unless RAN1 concludes to use L1 signaling. The R2D message indicates the start of a set of MSG1 resources that were configured in paging message. RAN2 assume</w:t>
      </w:r>
      <w:r w:rsidR="00D03809">
        <w:rPr>
          <w:rFonts w:hint="eastAsia"/>
          <w:lang w:eastAsia="zh-CN"/>
        </w:rPr>
        <w:t>s</w:t>
      </w:r>
      <w:r>
        <w:rPr>
          <w:lang w:eastAsia="zh-CN"/>
        </w:rPr>
        <w:t xml:space="preserve"> that the R2D message does not include slot number/count down number.”. However, whether the R2D trigger message is byte-alignment or not has not reach</w:t>
      </w:r>
      <w:r w:rsidR="00D03809">
        <w:rPr>
          <w:rFonts w:hint="eastAsia"/>
          <w:lang w:eastAsia="zh-CN"/>
        </w:rPr>
        <w:t>ed</w:t>
      </w:r>
      <w:r>
        <w:rPr>
          <w:lang w:eastAsia="zh-CN"/>
        </w:rPr>
        <w:t xml:space="preserve"> a consensus.</w:t>
      </w:r>
    </w:p>
    <w:p w14:paraId="5CD3DB90" w14:textId="4657EC48" w:rsidR="00797B90" w:rsidRDefault="00797B90" w:rsidP="00797B90">
      <w:pPr>
        <w:jc w:val="both"/>
        <w:rPr>
          <w:lang w:eastAsia="zh-CN"/>
        </w:rPr>
      </w:pPr>
      <w:r>
        <w:rPr>
          <w:lang w:eastAsia="zh-CN"/>
        </w:rPr>
        <w:t>With the agreements and assumptions, the R2D trigger message may be designed with short size. Considering the RAN1 agreement to support X=1 and X=2 time domain resource(s) for D2R transmission(s) for Msg1 only for the R2D transmission triggering random access, when the reader wants to indicate the start of a set of MSG1 resources, e.g., the reader initiates new access occasion for D2R transmission, or transmits new paging message/subsequent paging message, there will be follow up R2D trigger message, which indicates that the R2D trigger message occurs very frequently. In addition, based on the running MAC CR the R2D trigger message (can be also called access trigger message) only include</w:t>
      </w:r>
      <w:r w:rsidR="00B848EE">
        <w:rPr>
          <w:rFonts w:hint="eastAsia"/>
          <w:lang w:eastAsia="zh-CN"/>
        </w:rPr>
        <w:t>s</w:t>
      </w:r>
      <w:r>
        <w:rPr>
          <w:lang w:eastAsia="zh-CN"/>
        </w:rPr>
        <w:t xml:space="preserve"> one R2D message type filed, and the length of the field is 3 bits. If the R2D trigger message is byte-aligned, the rest 5 bits may need to be set padding or reserved bits to guarantee the alignment, which will waste the radio resource. Hence, the R2D trigger message is designed to be bit-alignment instead of byte-alignment.</w:t>
      </w:r>
    </w:p>
    <w:p w14:paraId="44FB2B33" w14:textId="248FD2AF" w:rsidR="00797B90" w:rsidRPr="00797B90" w:rsidRDefault="00797B90" w:rsidP="00797B90">
      <w:pPr>
        <w:spacing w:afterLines="50" w:after="120"/>
        <w:jc w:val="both"/>
        <w:rPr>
          <w:lang w:eastAsia="zh-CN"/>
        </w:rPr>
      </w:pPr>
      <w:r w:rsidRPr="00797B90">
        <w:rPr>
          <w:b/>
          <w:bCs/>
          <w:lang w:eastAsia="zh-CN"/>
        </w:rPr>
        <w:t xml:space="preserve">Proposal </w:t>
      </w:r>
      <w:r w:rsidR="00423A48">
        <w:rPr>
          <w:rFonts w:hint="eastAsia"/>
          <w:b/>
          <w:bCs/>
          <w:lang w:eastAsia="zh-CN"/>
        </w:rPr>
        <w:t>1</w:t>
      </w:r>
      <w:r w:rsidRPr="00797B90">
        <w:rPr>
          <w:b/>
          <w:bCs/>
          <w:lang w:eastAsia="zh-CN"/>
        </w:rPr>
        <w:t xml:space="preserve"> (Issue 2-3): </w:t>
      </w:r>
      <w:r w:rsidRPr="00797B90">
        <w:rPr>
          <w:lang w:eastAsia="zh-CN"/>
        </w:rPr>
        <w:t>RAN2 confirms that the R2D trigger message is bit-alignment instead of byte-alignment.</w:t>
      </w:r>
    </w:p>
    <w:p w14:paraId="0995FB99" w14:textId="6FA550AD" w:rsidR="006B3A2C" w:rsidRDefault="006B3A2C" w:rsidP="006B3A2C">
      <w:pPr>
        <w:pStyle w:val="2"/>
        <w:rPr>
          <w:rFonts w:eastAsia="等线"/>
          <w:lang w:eastAsia="zh-CN"/>
        </w:rPr>
      </w:pPr>
      <w:r w:rsidRPr="006B3A2C">
        <w:rPr>
          <w:rFonts w:eastAsia="等线"/>
          <w:lang w:eastAsia="zh-CN"/>
        </w:rPr>
        <w:t>Issue 2-4: CBRA failure detection</w:t>
      </w:r>
    </w:p>
    <w:p w14:paraId="14964B04" w14:textId="187C287C" w:rsidR="001C205A" w:rsidRDefault="001B5BAC" w:rsidP="00E55217">
      <w:pPr>
        <w:spacing w:after="0"/>
        <w:jc w:val="both"/>
        <w:rPr>
          <w:lang w:eastAsia="zh-CN"/>
        </w:rPr>
      </w:pPr>
      <w:r>
        <w:rPr>
          <w:rFonts w:hint="eastAsia"/>
          <w:lang w:eastAsia="zh-CN"/>
        </w:rPr>
        <w:t>In last RAN2 meeting, it was discussed CBRA failure detection issue, that a</w:t>
      </w:r>
      <w:r w:rsidRPr="001B5BAC">
        <w:rPr>
          <w:lang w:eastAsia="zh-CN"/>
        </w:rPr>
        <w:t xml:space="preserve"> device expecting MSG2 assumes CBRA failure if its MSG2 is not received before a boundary, where the boundary can be further down</w:t>
      </w:r>
      <w:r>
        <w:rPr>
          <w:rFonts w:hint="eastAsia"/>
          <w:lang w:eastAsia="zh-CN"/>
        </w:rPr>
        <w:t>-</w:t>
      </w:r>
      <w:r w:rsidRPr="001B5BAC">
        <w:rPr>
          <w:lang w:eastAsia="zh-CN"/>
        </w:rPr>
        <w:t>selected between option B and C below.</w:t>
      </w:r>
    </w:p>
    <w:p w14:paraId="02CD4FE1" w14:textId="77777777" w:rsidR="001B5BAC" w:rsidRPr="007A725B" w:rsidRDefault="001B5BAC" w:rsidP="00E416DC">
      <w:pPr>
        <w:numPr>
          <w:ilvl w:val="1"/>
          <w:numId w:val="25"/>
        </w:numPr>
        <w:spacing w:after="0"/>
        <w:rPr>
          <w:lang w:eastAsia="ja-JP"/>
        </w:rPr>
      </w:pPr>
      <w:r w:rsidRPr="007A725B">
        <w:rPr>
          <w:lang w:eastAsia="ja-JP"/>
        </w:rPr>
        <w:t xml:space="preserve">Option B – the boundary is the reception of either the next R2D trigger message or the subsequent paging message </w:t>
      </w:r>
    </w:p>
    <w:p w14:paraId="197E2B1B" w14:textId="77777777" w:rsidR="001B5BAC" w:rsidRPr="007A725B" w:rsidRDefault="001B5BAC" w:rsidP="00E416DC">
      <w:pPr>
        <w:numPr>
          <w:ilvl w:val="1"/>
          <w:numId w:val="25"/>
        </w:numPr>
        <w:spacing w:afterLines="50" w:after="120"/>
        <w:ind w:left="884" w:hanging="442"/>
        <w:rPr>
          <w:lang w:eastAsia="ja-JP"/>
        </w:rPr>
      </w:pPr>
      <w:r w:rsidRPr="007A725B">
        <w:rPr>
          <w:lang w:eastAsia="ja-JP"/>
        </w:rPr>
        <w:t>Option C – the boundary is the reception of either the kth R2D trigger message or the subsequent paging message (K is FFS)</w:t>
      </w:r>
    </w:p>
    <w:p w14:paraId="7D36F4EC" w14:textId="2F541483" w:rsidR="001C205A" w:rsidRDefault="00595047" w:rsidP="003A679D">
      <w:pPr>
        <w:jc w:val="both"/>
        <w:rPr>
          <w:lang w:eastAsia="zh-CN"/>
        </w:rPr>
      </w:pPr>
      <w:r>
        <w:rPr>
          <w:rFonts w:hint="eastAsia"/>
          <w:lang w:eastAsia="zh-CN"/>
        </w:rPr>
        <w:t xml:space="preserve">The difference between option B and option C is that how many R2D trigger message </w:t>
      </w:r>
      <w:r w:rsidR="00846C95">
        <w:rPr>
          <w:rFonts w:hint="eastAsia"/>
          <w:lang w:eastAsia="zh-CN"/>
        </w:rPr>
        <w:t xml:space="preserve">is </w:t>
      </w:r>
      <w:r>
        <w:rPr>
          <w:rFonts w:hint="eastAsia"/>
          <w:lang w:eastAsia="zh-CN"/>
        </w:rPr>
        <w:t>counted by the device that expecting MSG2</w:t>
      </w:r>
      <w:r w:rsidR="0087010D">
        <w:rPr>
          <w:rFonts w:hint="eastAsia"/>
          <w:lang w:eastAsia="zh-CN"/>
        </w:rPr>
        <w:t xml:space="preserve"> e.g. for option B, </w:t>
      </w:r>
      <w:r w:rsidR="00035598">
        <w:rPr>
          <w:rFonts w:hint="eastAsia"/>
          <w:lang w:eastAsia="zh-CN"/>
        </w:rPr>
        <w:t>one</w:t>
      </w:r>
      <w:r w:rsidR="0087010D">
        <w:rPr>
          <w:rFonts w:hint="eastAsia"/>
          <w:lang w:eastAsia="zh-CN"/>
        </w:rPr>
        <w:t xml:space="preserve"> R2D trigger message is counted while for option C, K R2D trigger message</w:t>
      </w:r>
      <w:r w:rsidR="00846C95">
        <w:rPr>
          <w:rFonts w:hint="eastAsia"/>
          <w:lang w:eastAsia="zh-CN"/>
        </w:rPr>
        <w:t>s</w:t>
      </w:r>
      <w:r w:rsidR="0087010D">
        <w:rPr>
          <w:rFonts w:hint="eastAsia"/>
          <w:lang w:eastAsia="zh-CN"/>
        </w:rPr>
        <w:t xml:space="preserve"> </w:t>
      </w:r>
      <w:r w:rsidR="00846C95">
        <w:rPr>
          <w:rFonts w:hint="eastAsia"/>
          <w:lang w:eastAsia="zh-CN"/>
        </w:rPr>
        <w:t>are</w:t>
      </w:r>
      <w:r w:rsidR="0087010D">
        <w:rPr>
          <w:rFonts w:hint="eastAsia"/>
          <w:lang w:eastAsia="zh-CN"/>
        </w:rPr>
        <w:t xml:space="preserve"> counted.</w:t>
      </w:r>
      <w:r w:rsidR="00035598">
        <w:rPr>
          <w:rFonts w:hint="eastAsia"/>
          <w:lang w:eastAsia="zh-CN"/>
        </w:rPr>
        <w:t xml:space="preserve"> </w:t>
      </w:r>
      <w:r w:rsidR="00035598">
        <w:rPr>
          <w:lang w:eastAsia="zh-CN"/>
        </w:rPr>
        <w:t>B</w:t>
      </w:r>
      <w:r w:rsidR="00035598">
        <w:rPr>
          <w:rFonts w:hint="eastAsia"/>
          <w:lang w:eastAsia="zh-CN"/>
        </w:rPr>
        <w:t>etween these two options, option C provide</w:t>
      </w:r>
      <w:r w:rsidR="00F60ADE">
        <w:rPr>
          <w:rFonts w:hint="eastAsia"/>
          <w:lang w:eastAsia="zh-CN"/>
        </w:rPr>
        <w:t>s</w:t>
      </w:r>
      <w:r w:rsidR="00035598">
        <w:rPr>
          <w:rFonts w:hint="eastAsia"/>
          <w:lang w:eastAsia="zh-CN"/>
        </w:rPr>
        <w:t xml:space="preserve"> the reader the flexibility to respon</w:t>
      </w:r>
      <w:r w:rsidR="00CB16CF">
        <w:rPr>
          <w:rFonts w:hint="eastAsia"/>
          <w:lang w:eastAsia="zh-CN"/>
        </w:rPr>
        <w:t>d</w:t>
      </w:r>
      <w:r w:rsidR="00035598">
        <w:rPr>
          <w:rFonts w:hint="eastAsia"/>
          <w:lang w:eastAsia="zh-CN"/>
        </w:rPr>
        <w:t xml:space="preserve"> MSG2</w:t>
      </w:r>
      <w:r w:rsidR="008B034C">
        <w:rPr>
          <w:rFonts w:hint="eastAsia"/>
          <w:lang w:eastAsia="zh-CN"/>
        </w:rPr>
        <w:t xml:space="preserve">, that the next R2D trigger message can be sent </w:t>
      </w:r>
      <w:r w:rsidR="008B034C">
        <w:rPr>
          <w:lang w:eastAsia="zh-CN"/>
        </w:rPr>
        <w:t>without</w:t>
      </w:r>
      <w:r w:rsidR="008B034C">
        <w:rPr>
          <w:rFonts w:hint="eastAsia"/>
          <w:lang w:eastAsia="zh-CN"/>
        </w:rPr>
        <w:t xml:space="preserve"> waiting for the Msg1 processing</w:t>
      </w:r>
      <w:r w:rsidR="006B1E65">
        <w:rPr>
          <w:rFonts w:hint="eastAsia"/>
          <w:lang w:eastAsia="zh-CN"/>
        </w:rPr>
        <w:t xml:space="preserve"> and Msg2 preparation delay</w:t>
      </w:r>
      <w:r w:rsidR="008B034C">
        <w:rPr>
          <w:rFonts w:hint="eastAsia"/>
          <w:lang w:eastAsia="zh-CN"/>
        </w:rPr>
        <w:t xml:space="preserve"> in the reader. </w:t>
      </w:r>
      <w:r w:rsidR="00FB0241">
        <w:rPr>
          <w:rFonts w:hint="eastAsia"/>
          <w:lang w:eastAsia="zh-CN"/>
        </w:rPr>
        <w:t xml:space="preserve">This is important to avoid unnecessary </w:t>
      </w:r>
      <w:r w:rsidR="00BD25EF">
        <w:rPr>
          <w:rFonts w:hint="eastAsia"/>
          <w:lang w:eastAsia="zh-CN"/>
        </w:rPr>
        <w:t>procedure hanging</w:t>
      </w:r>
      <w:r w:rsidR="00175EFF">
        <w:rPr>
          <w:rFonts w:hint="eastAsia"/>
          <w:lang w:eastAsia="zh-CN"/>
        </w:rPr>
        <w:t xml:space="preserve"> since </w:t>
      </w:r>
      <w:r w:rsidR="00252426">
        <w:rPr>
          <w:rFonts w:hint="eastAsia"/>
          <w:lang w:eastAsia="zh-CN"/>
        </w:rPr>
        <w:t xml:space="preserve">during the waiting for Msg2 response, the reader cannot send R2D trigger </w:t>
      </w:r>
      <w:proofErr w:type="gramStart"/>
      <w:r w:rsidR="00252426">
        <w:rPr>
          <w:lang w:eastAsia="zh-CN"/>
        </w:rPr>
        <w:t>message</w:t>
      </w:r>
      <w:proofErr w:type="gramEnd"/>
      <w:r w:rsidR="00252426">
        <w:rPr>
          <w:rFonts w:hint="eastAsia"/>
          <w:lang w:eastAsia="zh-CN"/>
        </w:rPr>
        <w:t xml:space="preserve"> and other </w:t>
      </w:r>
      <w:r w:rsidR="00252426">
        <w:rPr>
          <w:lang w:eastAsia="zh-CN"/>
        </w:rPr>
        <w:t>device</w:t>
      </w:r>
      <w:r w:rsidR="00252426">
        <w:rPr>
          <w:rFonts w:hint="eastAsia"/>
          <w:lang w:eastAsia="zh-CN"/>
        </w:rPr>
        <w:t xml:space="preserve"> cannot send Msg1</w:t>
      </w:r>
      <w:r w:rsidR="00E416DC">
        <w:rPr>
          <w:rFonts w:hint="eastAsia"/>
          <w:lang w:eastAsia="zh-CN"/>
        </w:rPr>
        <w:t>.</w:t>
      </w:r>
    </w:p>
    <w:p w14:paraId="053C84CF" w14:textId="47A3B071" w:rsidR="00E416DC" w:rsidRDefault="00E416DC" w:rsidP="003A679D">
      <w:pPr>
        <w:jc w:val="both"/>
        <w:rPr>
          <w:lang w:eastAsia="zh-CN"/>
        </w:rPr>
      </w:pPr>
      <w:r w:rsidRPr="00E416DC">
        <w:rPr>
          <w:rFonts w:hint="eastAsia"/>
          <w:b/>
          <w:bCs/>
          <w:lang w:eastAsia="zh-CN"/>
        </w:rPr>
        <w:t>Observation 1:</w:t>
      </w:r>
      <w:r>
        <w:rPr>
          <w:rFonts w:hint="eastAsia"/>
          <w:lang w:eastAsia="zh-CN"/>
        </w:rPr>
        <w:t xml:space="preserve"> Option C provide</w:t>
      </w:r>
      <w:r w:rsidR="00562332">
        <w:rPr>
          <w:rFonts w:hint="eastAsia"/>
          <w:lang w:eastAsia="zh-CN"/>
        </w:rPr>
        <w:t>s</w:t>
      </w:r>
      <w:r>
        <w:rPr>
          <w:rFonts w:hint="eastAsia"/>
          <w:lang w:eastAsia="zh-CN"/>
        </w:rPr>
        <w:t xml:space="preserve"> reader flexibility to respon</w:t>
      </w:r>
      <w:r w:rsidR="00607CC3">
        <w:rPr>
          <w:rFonts w:hint="eastAsia"/>
          <w:lang w:eastAsia="zh-CN"/>
        </w:rPr>
        <w:t>d</w:t>
      </w:r>
      <w:r>
        <w:rPr>
          <w:rFonts w:hint="eastAsia"/>
          <w:lang w:eastAsia="zh-CN"/>
        </w:rPr>
        <w:t xml:space="preserve"> MSG2 and avoid unnecessary procedure </w:t>
      </w:r>
      <w:r w:rsidRPr="00787E27">
        <w:rPr>
          <w:rFonts w:hint="eastAsia"/>
          <w:lang w:eastAsia="zh-CN"/>
        </w:rPr>
        <w:t>hanging</w:t>
      </w:r>
      <w:r>
        <w:rPr>
          <w:rFonts w:hint="eastAsia"/>
          <w:lang w:eastAsia="zh-CN"/>
        </w:rPr>
        <w:t>.</w:t>
      </w:r>
    </w:p>
    <w:p w14:paraId="279DAB03" w14:textId="14E678C2" w:rsidR="003C72AD" w:rsidRPr="008B034C" w:rsidRDefault="00487916" w:rsidP="003A679D">
      <w:pPr>
        <w:jc w:val="both"/>
        <w:rPr>
          <w:lang w:eastAsia="zh-CN"/>
        </w:rPr>
      </w:pPr>
      <w:r>
        <w:rPr>
          <w:rFonts w:hint="eastAsia"/>
          <w:lang w:eastAsia="zh-CN"/>
        </w:rPr>
        <w:t xml:space="preserve">On the other hand, from device perspective, </w:t>
      </w:r>
      <w:r w:rsidR="00D1522A">
        <w:rPr>
          <w:rFonts w:hint="eastAsia"/>
          <w:lang w:eastAsia="zh-CN"/>
        </w:rPr>
        <w:t xml:space="preserve">counting K R2D trigger </w:t>
      </w:r>
      <w:r w:rsidR="00D1522A">
        <w:rPr>
          <w:lang w:eastAsia="zh-CN"/>
        </w:rPr>
        <w:t>message</w:t>
      </w:r>
      <w:r w:rsidR="00D1522A">
        <w:rPr>
          <w:rFonts w:hint="eastAsia"/>
          <w:lang w:eastAsia="zh-CN"/>
        </w:rPr>
        <w:t xml:space="preserve"> does not increase the device complexity much. </w:t>
      </w:r>
      <w:r w:rsidR="002B47A4">
        <w:rPr>
          <w:rFonts w:hint="eastAsia"/>
          <w:lang w:eastAsia="zh-CN"/>
        </w:rPr>
        <w:t xml:space="preserve">The only difference is counting 1 or K R2D trigger message </w:t>
      </w:r>
      <w:r w:rsidR="0015249C">
        <w:rPr>
          <w:rFonts w:hint="eastAsia"/>
          <w:lang w:eastAsia="zh-CN"/>
        </w:rPr>
        <w:t xml:space="preserve">between Option B and C. </w:t>
      </w:r>
    </w:p>
    <w:p w14:paraId="2A1A1695" w14:textId="32FD1007" w:rsidR="0015249C" w:rsidRDefault="0015249C" w:rsidP="0015249C">
      <w:pPr>
        <w:jc w:val="both"/>
        <w:rPr>
          <w:lang w:eastAsia="zh-CN"/>
        </w:rPr>
      </w:pPr>
      <w:r w:rsidRPr="00E416DC">
        <w:rPr>
          <w:rFonts w:hint="eastAsia"/>
          <w:b/>
          <w:bCs/>
          <w:lang w:eastAsia="zh-CN"/>
        </w:rPr>
        <w:t xml:space="preserve">Observation </w:t>
      </w:r>
      <w:r>
        <w:rPr>
          <w:rFonts w:hint="eastAsia"/>
          <w:b/>
          <w:bCs/>
          <w:lang w:eastAsia="zh-CN"/>
        </w:rPr>
        <w:t>2</w:t>
      </w:r>
      <w:r w:rsidRPr="00E416DC">
        <w:rPr>
          <w:rFonts w:hint="eastAsia"/>
          <w:b/>
          <w:bCs/>
          <w:lang w:eastAsia="zh-CN"/>
        </w:rPr>
        <w:t>:</w:t>
      </w:r>
      <w:r>
        <w:rPr>
          <w:rFonts w:hint="eastAsia"/>
          <w:lang w:eastAsia="zh-CN"/>
        </w:rPr>
        <w:t xml:space="preserve"> Option C does not increase device complexity much.</w:t>
      </w:r>
    </w:p>
    <w:p w14:paraId="4C8B823F" w14:textId="08735DEF" w:rsidR="0015249C" w:rsidRDefault="0015249C" w:rsidP="0015249C">
      <w:pPr>
        <w:jc w:val="both"/>
        <w:rPr>
          <w:lang w:eastAsia="zh-CN"/>
        </w:rPr>
      </w:pPr>
      <w:r w:rsidRPr="00EC2B1B">
        <w:rPr>
          <w:rFonts w:hint="eastAsia"/>
          <w:b/>
          <w:bCs/>
          <w:lang w:eastAsia="zh-CN"/>
        </w:rPr>
        <w:t xml:space="preserve">Proposal 2 (Issue 2-4): </w:t>
      </w:r>
      <w:r w:rsidR="00EC2B1B">
        <w:rPr>
          <w:rFonts w:hint="eastAsia"/>
          <w:lang w:eastAsia="zh-CN"/>
        </w:rPr>
        <w:t>RAN2 to pursue option C for CBRA failure detection, that a</w:t>
      </w:r>
      <w:r w:rsidR="00EC2B1B" w:rsidRPr="001B5BAC">
        <w:rPr>
          <w:lang w:eastAsia="zh-CN"/>
        </w:rPr>
        <w:t xml:space="preserve"> device expecting MSG2 assumes CBRA failure if its MSG2 is not received before a boundary, where the boundary</w:t>
      </w:r>
      <w:r w:rsidR="00EC2B1B">
        <w:rPr>
          <w:rFonts w:hint="eastAsia"/>
          <w:lang w:eastAsia="zh-CN"/>
        </w:rPr>
        <w:t xml:space="preserve"> </w:t>
      </w:r>
      <w:r w:rsidR="00EC2B1B" w:rsidRPr="007A725B">
        <w:rPr>
          <w:lang w:eastAsia="ja-JP"/>
        </w:rPr>
        <w:t>is the reception of either the kth R2D trigger message or the subsequent paging message</w:t>
      </w:r>
    </w:p>
    <w:p w14:paraId="5C043B6D" w14:textId="07722100" w:rsidR="007D64D1" w:rsidRDefault="007D64D1" w:rsidP="0037054F">
      <w:pPr>
        <w:pStyle w:val="2"/>
        <w:rPr>
          <w:rFonts w:eastAsia="等线"/>
          <w:lang w:eastAsia="zh-CN"/>
        </w:rPr>
      </w:pPr>
      <w:r w:rsidRPr="007D64D1">
        <w:rPr>
          <w:rFonts w:eastAsia="等线"/>
          <w:lang w:eastAsia="zh-CN"/>
        </w:rPr>
        <w:t>Issue 2-5:</w:t>
      </w:r>
      <w:r>
        <w:rPr>
          <w:rFonts w:eastAsia="等线" w:hint="eastAsia"/>
          <w:lang w:eastAsia="zh-CN"/>
        </w:rPr>
        <w:t xml:space="preserve"> </w:t>
      </w:r>
      <w:r w:rsidRPr="007D64D1">
        <w:rPr>
          <w:rFonts w:eastAsia="等线"/>
          <w:lang w:eastAsia="zh-CN"/>
        </w:rPr>
        <w:t>random ID differentiation in Msg2</w:t>
      </w:r>
    </w:p>
    <w:p w14:paraId="2665FE9A" w14:textId="77777777" w:rsidR="00BA07B2" w:rsidRDefault="00BA07B2" w:rsidP="00BA07B2">
      <w:pPr>
        <w:jc w:val="both"/>
        <w:rPr>
          <w:lang w:eastAsia="zh-CN"/>
        </w:rPr>
      </w:pPr>
      <w:r>
        <w:rPr>
          <w:rFonts w:hint="eastAsia"/>
          <w:lang w:eastAsia="zh-CN"/>
        </w:rPr>
        <w:t xml:space="preserve">On the other </w:t>
      </w:r>
      <w:r>
        <w:rPr>
          <w:lang w:eastAsia="zh-CN"/>
        </w:rPr>
        <w:t>hand,</w:t>
      </w:r>
      <w:r>
        <w:rPr>
          <w:rFonts w:hint="eastAsia"/>
          <w:lang w:eastAsia="zh-CN"/>
        </w:rPr>
        <w:t xml:space="preserve"> in last RAN2 meeting, it was discussed and reached the consensus about the feasibility of i</w:t>
      </w:r>
      <w:r w:rsidRPr="007A725B">
        <w:rPr>
          <w:lang w:eastAsia="ja-JP"/>
        </w:rPr>
        <w:t>ncluding frequency index along with RN16 in MSG2 to reduce collisions of MSG1 between different devices is feasible.  FFS</w:t>
      </w:r>
      <w:r>
        <w:rPr>
          <w:rFonts w:hint="eastAsia"/>
          <w:lang w:eastAsia="zh-CN"/>
        </w:rPr>
        <w:t xml:space="preserve"> </w:t>
      </w:r>
      <w:r w:rsidRPr="007A725B">
        <w:rPr>
          <w:lang w:eastAsia="ja-JP"/>
        </w:rPr>
        <w:t>whether to include it.</w:t>
      </w:r>
      <w:r>
        <w:rPr>
          <w:rFonts w:hint="eastAsia"/>
          <w:lang w:eastAsia="zh-CN"/>
        </w:rPr>
        <w:t xml:space="preserve"> RAN2 has discussed the collision rate that in Msg2 for one R2D trigger message. However, if </w:t>
      </w:r>
      <w:r>
        <w:rPr>
          <w:rFonts w:hint="eastAsia"/>
          <w:lang w:eastAsia="zh-CN"/>
        </w:rPr>
        <w:lastRenderedPageBreak/>
        <w:t xml:space="preserve">RAN2 agreed Kth R2D trigger message for CBRA failure detection in above, such collision rate should be calculated and discussed again. </w:t>
      </w:r>
    </w:p>
    <w:p w14:paraId="31E51CA2" w14:textId="77777777" w:rsidR="00BA07B2" w:rsidRDefault="00BA07B2" w:rsidP="00BA07B2">
      <w:pPr>
        <w:jc w:val="both"/>
        <w:rPr>
          <w:lang w:eastAsia="zh-CN"/>
        </w:rPr>
      </w:pPr>
      <w:r>
        <w:rPr>
          <w:rFonts w:hint="eastAsia"/>
          <w:lang w:eastAsia="zh-CN"/>
        </w:rPr>
        <w:t xml:space="preserve">One Msg2 message </w:t>
      </w:r>
      <w:r w:rsidRPr="003C47BC">
        <w:rPr>
          <w:lang w:eastAsia="zh-CN"/>
        </w:rPr>
        <w:t>contains one or multiple echoed random ID(s) from A-IoT Msg1 of different A-IoT devices</w:t>
      </w:r>
      <w:r>
        <w:rPr>
          <w:rFonts w:hint="eastAsia"/>
          <w:lang w:eastAsia="zh-CN"/>
        </w:rPr>
        <w:t xml:space="preserve">. </w:t>
      </w:r>
      <w:r>
        <w:rPr>
          <w:lang w:eastAsia="zh-CN"/>
        </w:rPr>
        <w:t>These echoed random ID(s)</w:t>
      </w:r>
      <w:r>
        <w:rPr>
          <w:rFonts w:hint="eastAsia"/>
          <w:lang w:eastAsia="zh-CN"/>
        </w:rPr>
        <w:t xml:space="preserve"> are for those A-IoT devices that has successful contention resolution in specific Msg1 resource. And it is possible that two or more echoed random ID(s) corresponding to different access occasions/Msg1 resources are same in one Msg2 message, which means RN16 collides in the Msg2.</w:t>
      </w:r>
    </w:p>
    <w:p w14:paraId="3D883FA7" w14:textId="6DB4CA7F" w:rsidR="00BA07B2" w:rsidRDefault="00BA07B2" w:rsidP="00BA07B2">
      <w:pPr>
        <w:jc w:val="both"/>
        <w:rPr>
          <w:lang w:eastAsia="zh-CN"/>
        </w:rPr>
      </w:pPr>
      <w:r>
        <w:rPr>
          <w:rFonts w:hint="eastAsia"/>
          <w:lang w:eastAsia="zh-CN"/>
        </w:rPr>
        <w:t xml:space="preserve">In last RAN2 meeting, this issue was discussed and there has comments that the </w:t>
      </w:r>
      <w:r>
        <w:rPr>
          <w:lang w:eastAsia="zh-CN"/>
        </w:rPr>
        <w:t>probability</w:t>
      </w:r>
      <w:r>
        <w:rPr>
          <w:rFonts w:hint="eastAsia"/>
          <w:lang w:eastAsia="zh-CN"/>
        </w:rPr>
        <w:t xml:space="preserve"> of RN16 collision in Msg2 is very low. We calculate the collision probability in the below:</w:t>
      </w:r>
    </w:p>
    <w:p w14:paraId="2EFECA7A" w14:textId="77777777" w:rsidR="00BA07B2" w:rsidRDefault="00BA07B2" w:rsidP="00BA07B2">
      <w:pPr>
        <w:jc w:val="both"/>
        <w:rPr>
          <w:lang w:eastAsia="zh-CN"/>
        </w:rPr>
      </w:pPr>
      <w:r>
        <w:rPr>
          <w:rFonts w:hint="eastAsia"/>
          <w:lang w:eastAsia="zh-CN"/>
        </w:rPr>
        <w:t xml:space="preserve">Assuming there have N RN16 that responded in one Msg2. Then there are </w:t>
      </w:r>
      <w:r>
        <w:rPr>
          <w:lang w:eastAsia="zh-CN"/>
        </w:rPr>
        <w:t>totally</w:t>
      </w:r>
      <w:r>
        <w:rPr>
          <w:rFonts w:hint="eastAsia"/>
          <w:lang w:eastAsia="zh-CN"/>
        </w:rPr>
        <w:t xml:space="preserve"> (2</w:t>
      </w:r>
      <w:r w:rsidRPr="00FC3055">
        <w:rPr>
          <w:vertAlign w:val="superscript"/>
          <w:lang w:eastAsia="zh-CN"/>
        </w:rPr>
        <w:t>16</w:t>
      </w:r>
      <w:r>
        <w:rPr>
          <w:rFonts w:hint="eastAsia"/>
          <w:lang w:eastAsia="zh-CN"/>
        </w:rPr>
        <w:t>)</w:t>
      </w:r>
      <w:r w:rsidRPr="00FC3055">
        <w:rPr>
          <w:vertAlign w:val="superscript"/>
          <w:lang w:eastAsia="zh-CN"/>
        </w:rPr>
        <w:t>N</w:t>
      </w:r>
      <w:r>
        <w:rPr>
          <w:rFonts w:hint="eastAsia"/>
          <w:lang w:eastAsia="zh-CN"/>
        </w:rPr>
        <w:t xml:space="preserve"> different combinations since each RN16 has 2</w:t>
      </w:r>
      <w:r w:rsidRPr="00A037DC">
        <w:rPr>
          <w:rFonts w:hint="eastAsia"/>
          <w:vertAlign w:val="superscript"/>
          <w:lang w:eastAsia="zh-CN"/>
        </w:rPr>
        <w:t>16</w:t>
      </w:r>
      <w:r>
        <w:rPr>
          <w:rFonts w:hint="eastAsia"/>
          <w:lang w:eastAsia="zh-CN"/>
        </w:rPr>
        <w:t xml:space="preserve"> possible values. For the first RN16, there totally have 2</w:t>
      </w:r>
      <w:r w:rsidRPr="00FC3055">
        <w:rPr>
          <w:vertAlign w:val="superscript"/>
          <w:lang w:eastAsia="zh-CN"/>
        </w:rPr>
        <w:t>16</w:t>
      </w:r>
      <w:r>
        <w:rPr>
          <w:rFonts w:hint="eastAsia"/>
          <w:lang w:eastAsia="zh-CN"/>
        </w:rPr>
        <w:t xml:space="preserve"> possible values. F</w:t>
      </w:r>
      <w:r>
        <w:rPr>
          <w:lang w:eastAsia="zh-CN"/>
        </w:rPr>
        <w:t>o</w:t>
      </w:r>
      <w:r>
        <w:rPr>
          <w:rFonts w:hint="eastAsia"/>
          <w:lang w:eastAsia="zh-CN"/>
        </w:rPr>
        <w:t>r the second RN16, to different with the first RN16, there totally have 2</w:t>
      </w:r>
      <w:r w:rsidRPr="00FC3055">
        <w:rPr>
          <w:vertAlign w:val="superscript"/>
          <w:lang w:eastAsia="zh-CN"/>
        </w:rPr>
        <w:t>16</w:t>
      </w:r>
      <w:r>
        <w:rPr>
          <w:rFonts w:hint="eastAsia"/>
          <w:lang w:eastAsia="zh-CN"/>
        </w:rPr>
        <w:t>-1 possible values. And for the N</w:t>
      </w:r>
      <w:r w:rsidRPr="00FC3055">
        <w:rPr>
          <w:vertAlign w:val="superscript"/>
          <w:lang w:eastAsia="zh-CN"/>
        </w:rPr>
        <w:t>th</w:t>
      </w:r>
      <w:r>
        <w:rPr>
          <w:rFonts w:hint="eastAsia"/>
          <w:lang w:eastAsia="zh-CN"/>
        </w:rPr>
        <w:t xml:space="preserve"> RN16, to different with all the other N-1 RN16, there totally have 2</w:t>
      </w:r>
      <w:r w:rsidRPr="00FC3055">
        <w:rPr>
          <w:vertAlign w:val="superscript"/>
          <w:lang w:eastAsia="zh-CN"/>
        </w:rPr>
        <w:t>16</w:t>
      </w:r>
      <w:r>
        <w:rPr>
          <w:rFonts w:hint="eastAsia"/>
          <w:lang w:eastAsia="zh-CN"/>
        </w:rPr>
        <w:t xml:space="preserve">-(N-1) possible values. </w:t>
      </w:r>
      <w:r>
        <w:rPr>
          <w:lang w:eastAsia="zh-CN"/>
        </w:rPr>
        <w:t>So,</w:t>
      </w:r>
      <w:r>
        <w:rPr>
          <w:rFonts w:hint="eastAsia"/>
          <w:lang w:eastAsia="zh-CN"/>
        </w:rPr>
        <w:t xml:space="preserve"> the probability P</w:t>
      </w:r>
      <w:r w:rsidRPr="00FC3055">
        <w:rPr>
          <w:vertAlign w:val="subscript"/>
          <w:lang w:eastAsia="zh-CN"/>
        </w:rPr>
        <w:t>0</w:t>
      </w:r>
      <w:r>
        <w:rPr>
          <w:rFonts w:hint="eastAsia"/>
          <w:lang w:eastAsia="zh-CN"/>
        </w:rPr>
        <w:t xml:space="preserve"> that all N RN16 are different in one Msg2 is as following</w:t>
      </w:r>
    </w:p>
    <w:p w14:paraId="7FAA77DE" w14:textId="77777777" w:rsidR="00BA07B2" w:rsidRPr="00881E6B" w:rsidRDefault="00ED1279" w:rsidP="00BA07B2">
      <w:pPr>
        <w:jc w:val="both"/>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-1</m:t>
                  </m:r>
                </m:e>
              </m:d>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-2</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-N+1)</m:t>
              </m:r>
            </m:num>
            <m:den>
              <m:sSup>
                <m:sSupPr>
                  <m:ctrlPr>
                    <w:rPr>
                      <w:rFonts w:ascii="Cambria Math" w:hAnsi="Cambria Math"/>
                      <w:i/>
                      <w:lang w:eastAsia="zh-CN"/>
                    </w:rPr>
                  </m:ctrlPr>
                </m:sSupPr>
                <m:e>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e>
                <m:sup>
                  <m:r>
                    <w:rPr>
                      <w:rFonts w:ascii="Cambria Math" w:hAnsi="Cambria Math"/>
                      <w:lang w:eastAsia="zh-CN"/>
                    </w:rPr>
                    <m:t>N</m:t>
                  </m:r>
                </m:sup>
              </m:sSup>
            </m:den>
          </m:f>
        </m:oMath>
      </m:oMathPara>
    </w:p>
    <w:p w14:paraId="49C57FC7" w14:textId="77777777" w:rsidR="00BA07B2" w:rsidRDefault="00BA07B2" w:rsidP="00BA07B2">
      <w:pPr>
        <w:jc w:val="both"/>
        <w:rPr>
          <w:lang w:eastAsia="zh-CN"/>
        </w:rPr>
      </w:pPr>
      <w:r>
        <w:rPr>
          <w:rFonts w:hint="eastAsia"/>
          <w:lang w:eastAsia="zh-CN"/>
        </w:rPr>
        <w:t>Then in one Msg2, the probability P for at least two RN16 are same is as following</w:t>
      </w:r>
    </w:p>
    <w:p w14:paraId="38C3C026" w14:textId="77777777" w:rsidR="00BA07B2" w:rsidRDefault="00BA07B2" w:rsidP="00BA07B2">
      <w:pPr>
        <w:jc w:val="both"/>
        <w:rPr>
          <w:lang w:eastAsia="zh-CN"/>
        </w:rPr>
      </w:pPr>
      <m:oMathPara>
        <m:oMath>
          <m:r>
            <w:rPr>
              <w:rFonts w:ascii="Cambria Math" w:hAnsi="Cambria Math"/>
              <w:lang w:eastAsia="zh-CN"/>
            </w:rPr>
            <m:t>P=1-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=1-</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-1</m:t>
                  </m:r>
                </m:e>
              </m:d>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-2</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-N+1)</m:t>
              </m:r>
            </m:num>
            <m:den>
              <m:sSup>
                <m:sSupPr>
                  <m:ctrlPr>
                    <w:rPr>
                      <w:rFonts w:ascii="Cambria Math" w:hAnsi="Cambria Math"/>
                      <w:i/>
                      <w:lang w:eastAsia="zh-CN"/>
                    </w:rPr>
                  </m:ctrlPr>
                </m:sSupPr>
                <m:e>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e>
                <m:sup>
                  <m:r>
                    <w:rPr>
                      <w:rFonts w:ascii="Cambria Math" w:hAnsi="Cambria Math"/>
                      <w:lang w:eastAsia="zh-CN"/>
                    </w:rPr>
                    <m:t>N</m:t>
                  </m:r>
                </m:sup>
              </m:sSup>
            </m:den>
          </m:f>
        </m:oMath>
      </m:oMathPara>
    </w:p>
    <w:p w14:paraId="48AF36E3" w14:textId="62D82A34" w:rsidR="00BA07B2" w:rsidRDefault="00BA07B2" w:rsidP="00BA07B2">
      <w:pPr>
        <w:jc w:val="both"/>
        <w:rPr>
          <w:lang w:eastAsia="zh-CN"/>
        </w:rPr>
      </w:pPr>
      <w:r>
        <w:rPr>
          <w:rFonts w:hint="eastAsia"/>
          <w:lang w:eastAsia="zh-CN"/>
        </w:rPr>
        <w:t xml:space="preserve">Assuming </w:t>
      </w:r>
      <w:r w:rsidR="00F600D1">
        <w:rPr>
          <w:rFonts w:hint="eastAsia"/>
          <w:lang w:eastAsia="zh-CN"/>
        </w:rPr>
        <w:t xml:space="preserve">time domain resource </w:t>
      </w:r>
      <w:r>
        <w:rPr>
          <w:rFonts w:hint="eastAsia"/>
          <w:lang w:eastAsia="zh-CN"/>
        </w:rPr>
        <w:t xml:space="preserve">X=2 and </w:t>
      </w:r>
      <w:r w:rsidR="00F600D1">
        <w:rPr>
          <w:rFonts w:hint="eastAsia"/>
          <w:lang w:eastAsia="zh-CN"/>
        </w:rPr>
        <w:t xml:space="preserve">frequency domain resource </w:t>
      </w:r>
      <w:r>
        <w:rPr>
          <w:rFonts w:hint="eastAsia"/>
          <w:lang w:eastAsia="zh-CN"/>
        </w:rPr>
        <w:t>Y=8, for one R2D trigger message case, N=16 and the max collision rate P=1.8</w:t>
      </w:r>
      <w:r w:rsidRPr="00A44CA1">
        <w:rPr>
          <w:lang w:eastAsia="zh-CN"/>
        </w:rPr>
        <w:t>‰</w:t>
      </w:r>
      <w:r w:rsidRPr="00A44CA1">
        <w:rPr>
          <w:rFonts w:hint="eastAsia"/>
          <w:lang w:eastAsia="zh-CN"/>
        </w:rPr>
        <w:t xml:space="preserve">. On the other hand, for 4 R2D trigger message case, N=64 and the max collision rate P=3.04% which is </w:t>
      </w:r>
      <w:r>
        <w:rPr>
          <w:rFonts w:hint="eastAsia"/>
          <w:lang w:eastAsia="zh-CN"/>
        </w:rPr>
        <w:t>almost 17</w:t>
      </w:r>
      <w:r w:rsidRPr="00A44CA1">
        <w:rPr>
          <w:rFonts w:hint="eastAsia"/>
          <w:lang w:eastAsia="zh-CN"/>
        </w:rPr>
        <w:t xml:space="preserve"> </w:t>
      </w:r>
      <w:r>
        <w:rPr>
          <w:rFonts w:hint="eastAsia"/>
          <w:lang w:eastAsia="zh-CN"/>
        </w:rPr>
        <w:t>times than one R2D trigger message case. And this collision rate cannot be neglected anymore, and including frequency index to decrease the collision rate is necessary.</w:t>
      </w:r>
    </w:p>
    <w:p w14:paraId="60AB4AEB" w14:textId="7AD5D137" w:rsidR="00BA07B2" w:rsidRPr="00BA07B2" w:rsidRDefault="00BA07B2" w:rsidP="00BA07B2">
      <w:pPr>
        <w:jc w:val="both"/>
        <w:rPr>
          <w:lang w:eastAsia="zh-CN"/>
        </w:rPr>
      </w:pPr>
      <w:r w:rsidRPr="00FC3055">
        <w:rPr>
          <w:b/>
          <w:bCs/>
          <w:lang w:eastAsia="zh-CN"/>
        </w:rPr>
        <w:t xml:space="preserve">Proposal </w:t>
      </w:r>
      <w:r>
        <w:rPr>
          <w:rFonts w:hint="eastAsia"/>
          <w:b/>
          <w:bCs/>
          <w:lang w:eastAsia="zh-CN"/>
        </w:rPr>
        <w:t>3 (Issue 2-5)</w:t>
      </w:r>
      <w:r w:rsidRPr="00FC3055">
        <w:rPr>
          <w:b/>
          <w:bCs/>
          <w:lang w:eastAsia="zh-CN"/>
        </w:rPr>
        <w:t xml:space="preserve">: </w:t>
      </w:r>
      <w:r>
        <w:rPr>
          <w:rFonts w:hint="eastAsia"/>
          <w:lang w:eastAsia="zh-CN"/>
        </w:rPr>
        <w:t>RAN2 confirm</w:t>
      </w:r>
      <w:r w:rsidR="00F60572">
        <w:rPr>
          <w:rFonts w:hint="eastAsia"/>
          <w:lang w:eastAsia="zh-CN"/>
        </w:rPr>
        <w:t>s</w:t>
      </w:r>
      <w:r>
        <w:rPr>
          <w:rFonts w:hint="eastAsia"/>
          <w:lang w:eastAsia="zh-CN"/>
        </w:rPr>
        <w:t xml:space="preserve"> to include</w:t>
      </w:r>
      <w:r w:rsidRPr="007A725B">
        <w:rPr>
          <w:lang w:eastAsia="ja-JP"/>
        </w:rPr>
        <w:t xml:space="preserve"> frequency index along with RN16 in MSG2 to reduce collisions of MSG1 between different devices</w:t>
      </w:r>
      <w:r>
        <w:rPr>
          <w:rFonts w:hint="eastAsia"/>
          <w:lang w:eastAsia="zh-CN"/>
        </w:rPr>
        <w:t>.</w:t>
      </w:r>
    </w:p>
    <w:p w14:paraId="34E04C9D" w14:textId="77777777" w:rsidR="00372D67" w:rsidRDefault="00372D67" w:rsidP="00372D67">
      <w:pPr>
        <w:pStyle w:val="2"/>
        <w:rPr>
          <w:rFonts w:eastAsia="等线"/>
          <w:lang w:eastAsia="zh-CN"/>
        </w:rPr>
      </w:pPr>
      <w:bookmarkStart w:id="6" w:name="_Hlk47445522"/>
      <w:bookmarkEnd w:id="2"/>
      <w:bookmarkEnd w:id="3"/>
      <w:bookmarkEnd w:id="4"/>
      <w:bookmarkEnd w:id="5"/>
      <w:r w:rsidRPr="008A5A80">
        <w:rPr>
          <w:rFonts w:eastAsia="等线"/>
          <w:lang w:eastAsia="zh-CN"/>
        </w:rPr>
        <w:t>Issue 2-6: number indication of echoed random IDs</w:t>
      </w:r>
    </w:p>
    <w:p w14:paraId="433CF031" w14:textId="334341A9" w:rsidR="006A280F" w:rsidRDefault="00FF75C4" w:rsidP="006A280F">
      <w:pPr>
        <w:rPr>
          <w:lang w:val="en-GB" w:eastAsia="zh-CN"/>
        </w:rPr>
      </w:pPr>
      <w:r w:rsidRPr="00FF75C4">
        <w:rPr>
          <w:lang w:val="en-GB" w:eastAsia="zh-CN"/>
        </w:rPr>
        <w:t xml:space="preserve">As the running CR implemented, </w:t>
      </w:r>
      <w:r>
        <w:rPr>
          <w:rFonts w:hint="eastAsia"/>
          <w:lang w:val="en-GB" w:eastAsia="zh-CN"/>
        </w:rPr>
        <w:t xml:space="preserve">Msg2 </w:t>
      </w:r>
      <w:r w:rsidRPr="00FF75C4">
        <w:rPr>
          <w:lang w:val="en-GB" w:eastAsia="zh-CN"/>
        </w:rPr>
        <w:t xml:space="preserve">may include multiple entries, and each entry includes random ID, AS ID indication and AS ID if assigned. </w:t>
      </w:r>
      <w:r>
        <w:rPr>
          <w:rFonts w:hint="eastAsia"/>
          <w:lang w:val="en-GB" w:eastAsia="zh-CN"/>
        </w:rPr>
        <w:t>T</w:t>
      </w:r>
      <w:r w:rsidRPr="00FF75C4">
        <w:rPr>
          <w:lang w:val="en-GB" w:eastAsia="zh-CN"/>
        </w:rPr>
        <w:t xml:space="preserve">he device </w:t>
      </w:r>
      <w:r>
        <w:rPr>
          <w:rFonts w:hint="eastAsia"/>
          <w:lang w:val="en-GB" w:eastAsia="zh-CN"/>
        </w:rPr>
        <w:t xml:space="preserve">receives Msg2, </w:t>
      </w:r>
      <w:r w:rsidR="00F60572">
        <w:rPr>
          <w:rFonts w:hint="eastAsia"/>
          <w:lang w:val="en-GB" w:eastAsia="zh-CN"/>
        </w:rPr>
        <w:t xml:space="preserve">and </w:t>
      </w:r>
      <w:r w:rsidRPr="00FF75C4">
        <w:rPr>
          <w:lang w:val="en-GB" w:eastAsia="zh-CN"/>
        </w:rPr>
        <w:t>just decodes the entry one by one till the end of the message</w:t>
      </w:r>
      <w:r w:rsidR="003D1615">
        <w:rPr>
          <w:rFonts w:hint="eastAsia"/>
          <w:lang w:val="en-GB" w:eastAsia="zh-CN"/>
        </w:rPr>
        <w:t xml:space="preserve"> or till its Msg2 response is found</w:t>
      </w:r>
      <w:r w:rsidRPr="00FF75C4">
        <w:rPr>
          <w:lang w:val="en-GB" w:eastAsia="zh-CN"/>
        </w:rPr>
        <w:t xml:space="preserve">. </w:t>
      </w:r>
      <w:r w:rsidR="003D1615">
        <w:rPr>
          <w:rFonts w:hint="eastAsia"/>
          <w:lang w:val="en-GB" w:eastAsia="zh-CN"/>
        </w:rPr>
        <w:t xml:space="preserve">In this case, there is no need to including additional number indication for </w:t>
      </w:r>
      <w:r w:rsidR="00041483">
        <w:rPr>
          <w:rFonts w:hint="eastAsia"/>
          <w:lang w:val="en-GB" w:eastAsia="zh-CN"/>
        </w:rPr>
        <w:t xml:space="preserve">entries. </w:t>
      </w:r>
    </w:p>
    <w:p w14:paraId="54780577" w14:textId="5AD378CF" w:rsidR="00041483" w:rsidRPr="006A280F" w:rsidRDefault="00041483" w:rsidP="006A280F">
      <w:pPr>
        <w:rPr>
          <w:lang w:val="en-GB" w:eastAsia="zh-CN"/>
        </w:rPr>
      </w:pPr>
      <w:r w:rsidRPr="001F2D36">
        <w:rPr>
          <w:rFonts w:hint="eastAsia"/>
          <w:b/>
          <w:bCs/>
          <w:lang w:val="en-GB" w:eastAsia="zh-CN"/>
        </w:rPr>
        <w:t xml:space="preserve">Proposal 4 (Issue 2-6): </w:t>
      </w:r>
      <w:r>
        <w:rPr>
          <w:rFonts w:hint="eastAsia"/>
          <w:lang w:val="en-GB" w:eastAsia="zh-CN"/>
        </w:rPr>
        <w:t>RAN2 confirm</w:t>
      </w:r>
      <w:r w:rsidR="00F60572">
        <w:rPr>
          <w:rFonts w:hint="eastAsia"/>
          <w:lang w:val="en-GB" w:eastAsia="zh-CN"/>
        </w:rPr>
        <w:t>s</w:t>
      </w:r>
      <w:r>
        <w:rPr>
          <w:rFonts w:hint="eastAsia"/>
          <w:lang w:val="en-GB" w:eastAsia="zh-CN"/>
        </w:rPr>
        <w:t xml:space="preserve"> there is </w:t>
      </w:r>
      <w:r w:rsidRPr="00041483">
        <w:rPr>
          <w:lang w:val="en-GB" w:eastAsia="zh-CN"/>
        </w:rPr>
        <w:t>no need to indicate the number of random ID entry</w:t>
      </w:r>
      <w:r w:rsidR="001F2D36">
        <w:rPr>
          <w:rFonts w:hint="eastAsia"/>
          <w:lang w:val="en-GB" w:eastAsia="zh-CN"/>
        </w:rPr>
        <w:t xml:space="preserve"> in Msg2.</w:t>
      </w:r>
    </w:p>
    <w:bookmarkEnd w:id="6"/>
    <w:p w14:paraId="225DD29A" w14:textId="77777777" w:rsidR="00F27DE7" w:rsidRDefault="00F27DE7" w:rsidP="0067084E">
      <w:pPr>
        <w:pStyle w:val="1"/>
      </w:pPr>
      <w:r>
        <w:t>Conclusion</w:t>
      </w:r>
    </w:p>
    <w:p w14:paraId="67CE001B" w14:textId="3642AB58" w:rsidR="00CB52E6" w:rsidRDefault="007761C4" w:rsidP="002A4FDC">
      <w:pPr>
        <w:pStyle w:val="Proposal"/>
        <w:spacing w:beforeLines="50" w:before="120" w:afterLines="50" w:after="120"/>
      </w:pPr>
      <w:r w:rsidRPr="007761C4">
        <w:t xml:space="preserve">In this contribution we </w:t>
      </w:r>
      <w:r>
        <w:t xml:space="preserve">have </w:t>
      </w:r>
      <w:r w:rsidR="0018035D">
        <w:t>discussed</w:t>
      </w:r>
      <w:r w:rsidR="00545F16" w:rsidRPr="00545F16">
        <w:t xml:space="preserve"> </w:t>
      </w:r>
      <w:r w:rsidR="00B1650F">
        <w:rPr>
          <w:rFonts w:hint="eastAsia"/>
          <w:lang w:eastAsia="zh-CN"/>
        </w:rPr>
        <w:t>A-IoT</w:t>
      </w:r>
      <w:r w:rsidR="00B1650F">
        <w:rPr>
          <w:lang w:eastAsia="zh-CN"/>
        </w:rPr>
        <w:t xml:space="preserve"> random access procedure</w:t>
      </w:r>
      <w:r w:rsidR="00545F16">
        <w:t xml:space="preserve"> and made the following</w:t>
      </w:r>
      <w:r w:rsidR="00380590">
        <w:rPr>
          <w:rFonts w:hint="eastAsia"/>
          <w:lang w:eastAsia="zh-CN"/>
        </w:rPr>
        <w:t xml:space="preserve"> observation</w:t>
      </w:r>
      <w:r w:rsidR="0037327E">
        <w:rPr>
          <w:rFonts w:hint="eastAsia"/>
          <w:lang w:eastAsia="zh-CN"/>
        </w:rPr>
        <w:t>s</w:t>
      </w:r>
      <w:r w:rsidR="00380590">
        <w:rPr>
          <w:rFonts w:hint="eastAsia"/>
          <w:lang w:eastAsia="zh-CN"/>
        </w:rPr>
        <w:t xml:space="preserve"> and</w:t>
      </w:r>
      <w:r w:rsidR="00545F16">
        <w:t xml:space="preserve"> proposals:</w:t>
      </w:r>
    </w:p>
    <w:p w14:paraId="294ED9EA" w14:textId="77777777" w:rsidR="00EA5DF3" w:rsidRPr="00797B90" w:rsidRDefault="00EA5DF3" w:rsidP="00EA5DF3">
      <w:pPr>
        <w:spacing w:afterLines="50" w:after="120"/>
        <w:jc w:val="both"/>
        <w:rPr>
          <w:lang w:eastAsia="zh-CN"/>
        </w:rPr>
      </w:pPr>
      <w:r w:rsidRPr="00797B90">
        <w:rPr>
          <w:b/>
          <w:bCs/>
          <w:lang w:eastAsia="zh-CN"/>
        </w:rPr>
        <w:t xml:space="preserve">Proposal </w:t>
      </w:r>
      <w:r>
        <w:rPr>
          <w:rFonts w:hint="eastAsia"/>
          <w:b/>
          <w:bCs/>
          <w:lang w:eastAsia="zh-CN"/>
        </w:rPr>
        <w:t>1</w:t>
      </w:r>
      <w:r w:rsidRPr="00797B90">
        <w:rPr>
          <w:b/>
          <w:bCs/>
          <w:lang w:eastAsia="zh-CN"/>
        </w:rPr>
        <w:t xml:space="preserve"> (Issue 2-3): </w:t>
      </w:r>
      <w:r w:rsidRPr="00797B90">
        <w:rPr>
          <w:lang w:eastAsia="zh-CN"/>
        </w:rPr>
        <w:t>RAN2 confirms that the R2D trigger message is bit-alignment instead of byte-alignment.</w:t>
      </w:r>
    </w:p>
    <w:p w14:paraId="510AAC37" w14:textId="4BC9561C" w:rsidR="00EA5DF3" w:rsidRDefault="00EA5DF3" w:rsidP="00EA5DF3">
      <w:pPr>
        <w:jc w:val="both"/>
        <w:rPr>
          <w:lang w:eastAsia="zh-CN"/>
        </w:rPr>
      </w:pPr>
      <w:r w:rsidRPr="00E416DC">
        <w:rPr>
          <w:rFonts w:hint="eastAsia"/>
          <w:b/>
          <w:bCs/>
          <w:lang w:eastAsia="zh-CN"/>
        </w:rPr>
        <w:t>Observation 1:</w:t>
      </w:r>
      <w:r>
        <w:rPr>
          <w:rFonts w:hint="eastAsia"/>
          <w:lang w:eastAsia="zh-CN"/>
        </w:rPr>
        <w:t xml:space="preserve"> Option C provide</w:t>
      </w:r>
      <w:r w:rsidR="00F60572">
        <w:rPr>
          <w:rFonts w:hint="eastAsia"/>
          <w:lang w:eastAsia="zh-CN"/>
        </w:rPr>
        <w:t>s</w:t>
      </w:r>
      <w:r>
        <w:rPr>
          <w:rFonts w:hint="eastAsia"/>
          <w:lang w:eastAsia="zh-CN"/>
        </w:rPr>
        <w:t xml:space="preserve"> reader flexibility to respon</w:t>
      </w:r>
      <w:r w:rsidR="009E7277">
        <w:rPr>
          <w:rFonts w:hint="eastAsia"/>
          <w:lang w:eastAsia="zh-CN"/>
        </w:rPr>
        <w:t>d</w:t>
      </w:r>
      <w:r>
        <w:rPr>
          <w:rFonts w:hint="eastAsia"/>
          <w:lang w:eastAsia="zh-CN"/>
        </w:rPr>
        <w:t xml:space="preserve"> MSG2 and avoid unnecessary procedure hanging.</w:t>
      </w:r>
    </w:p>
    <w:p w14:paraId="217D9B64" w14:textId="77777777" w:rsidR="00EA5DF3" w:rsidRDefault="00EA5DF3" w:rsidP="00EA5DF3">
      <w:pPr>
        <w:jc w:val="both"/>
        <w:rPr>
          <w:lang w:eastAsia="zh-CN"/>
        </w:rPr>
      </w:pPr>
      <w:r w:rsidRPr="00E416DC">
        <w:rPr>
          <w:rFonts w:hint="eastAsia"/>
          <w:b/>
          <w:bCs/>
          <w:lang w:eastAsia="zh-CN"/>
        </w:rPr>
        <w:t xml:space="preserve">Observation </w:t>
      </w:r>
      <w:r>
        <w:rPr>
          <w:rFonts w:hint="eastAsia"/>
          <w:b/>
          <w:bCs/>
          <w:lang w:eastAsia="zh-CN"/>
        </w:rPr>
        <w:t>2</w:t>
      </w:r>
      <w:r w:rsidRPr="00E416DC">
        <w:rPr>
          <w:rFonts w:hint="eastAsia"/>
          <w:b/>
          <w:bCs/>
          <w:lang w:eastAsia="zh-CN"/>
        </w:rPr>
        <w:t>:</w:t>
      </w:r>
      <w:r>
        <w:rPr>
          <w:rFonts w:hint="eastAsia"/>
          <w:lang w:eastAsia="zh-CN"/>
        </w:rPr>
        <w:t xml:space="preserve"> Option C does not increase device complexity much.</w:t>
      </w:r>
    </w:p>
    <w:p w14:paraId="6ABF03E6" w14:textId="77777777" w:rsidR="00EA5DF3" w:rsidRDefault="00EA5DF3" w:rsidP="00EA5DF3">
      <w:pPr>
        <w:jc w:val="both"/>
        <w:rPr>
          <w:lang w:eastAsia="zh-CN"/>
        </w:rPr>
      </w:pPr>
      <w:r w:rsidRPr="00EC2B1B">
        <w:rPr>
          <w:rFonts w:hint="eastAsia"/>
          <w:b/>
          <w:bCs/>
          <w:lang w:eastAsia="zh-CN"/>
        </w:rPr>
        <w:t xml:space="preserve">Proposal 2 (Issue 2-4): </w:t>
      </w:r>
      <w:r>
        <w:rPr>
          <w:rFonts w:hint="eastAsia"/>
          <w:lang w:eastAsia="zh-CN"/>
        </w:rPr>
        <w:t>RAN2 to pursue option C for CBRA failure detection, that a</w:t>
      </w:r>
      <w:r w:rsidRPr="001B5BAC">
        <w:rPr>
          <w:lang w:eastAsia="zh-CN"/>
        </w:rPr>
        <w:t xml:space="preserve"> device expecting MSG2 assumes CBRA failure if its MSG2 is not received before a boundary, where the boundary</w:t>
      </w:r>
      <w:r>
        <w:rPr>
          <w:rFonts w:hint="eastAsia"/>
          <w:lang w:eastAsia="zh-CN"/>
        </w:rPr>
        <w:t xml:space="preserve"> </w:t>
      </w:r>
      <w:r w:rsidRPr="007A725B">
        <w:rPr>
          <w:lang w:eastAsia="ja-JP"/>
        </w:rPr>
        <w:t>is the reception of either the kth R2D trigger message or the subsequent paging message</w:t>
      </w:r>
    </w:p>
    <w:p w14:paraId="3D056DB7" w14:textId="4DC1B68E" w:rsidR="00EA5DF3" w:rsidRPr="00BA07B2" w:rsidRDefault="00EA5DF3" w:rsidP="00EA5DF3">
      <w:pPr>
        <w:jc w:val="both"/>
        <w:rPr>
          <w:lang w:eastAsia="zh-CN"/>
        </w:rPr>
      </w:pPr>
      <w:r w:rsidRPr="00FC3055">
        <w:rPr>
          <w:b/>
          <w:bCs/>
          <w:lang w:eastAsia="zh-CN"/>
        </w:rPr>
        <w:lastRenderedPageBreak/>
        <w:t xml:space="preserve">Proposal </w:t>
      </w:r>
      <w:r>
        <w:rPr>
          <w:rFonts w:hint="eastAsia"/>
          <w:b/>
          <w:bCs/>
          <w:lang w:eastAsia="zh-CN"/>
        </w:rPr>
        <w:t>3 (Issue 2-5)</w:t>
      </w:r>
      <w:r w:rsidRPr="00FC3055">
        <w:rPr>
          <w:b/>
          <w:bCs/>
          <w:lang w:eastAsia="zh-CN"/>
        </w:rPr>
        <w:t xml:space="preserve">: </w:t>
      </w:r>
      <w:r>
        <w:rPr>
          <w:rFonts w:hint="eastAsia"/>
          <w:lang w:eastAsia="zh-CN"/>
        </w:rPr>
        <w:t>RAN2 confirm</w:t>
      </w:r>
      <w:r w:rsidR="00F60572">
        <w:rPr>
          <w:rFonts w:hint="eastAsia"/>
          <w:lang w:eastAsia="zh-CN"/>
        </w:rPr>
        <w:t>s</w:t>
      </w:r>
      <w:r>
        <w:rPr>
          <w:rFonts w:hint="eastAsia"/>
          <w:lang w:eastAsia="zh-CN"/>
        </w:rPr>
        <w:t xml:space="preserve"> to include</w:t>
      </w:r>
      <w:r w:rsidRPr="007A725B">
        <w:rPr>
          <w:lang w:eastAsia="ja-JP"/>
        </w:rPr>
        <w:t xml:space="preserve"> frequency index along with RN16 in MSG2 to reduce collisions of MSG1 between different devices</w:t>
      </w:r>
      <w:r>
        <w:rPr>
          <w:rFonts w:hint="eastAsia"/>
          <w:lang w:eastAsia="zh-CN"/>
        </w:rPr>
        <w:t>.</w:t>
      </w:r>
    </w:p>
    <w:p w14:paraId="33FF0CD1" w14:textId="11C114DC" w:rsidR="00EA5DF3" w:rsidRPr="000A616B" w:rsidRDefault="00EA5DF3" w:rsidP="000A616B">
      <w:pPr>
        <w:rPr>
          <w:lang w:val="en-GB" w:eastAsia="zh-CN"/>
        </w:rPr>
      </w:pPr>
      <w:r w:rsidRPr="001F2D36">
        <w:rPr>
          <w:rFonts w:hint="eastAsia"/>
          <w:b/>
          <w:bCs/>
          <w:lang w:val="en-GB" w:eastAsia="zh-CN"/>
        </w:rPr>
        <w:t xml:space="preserve">Proposal 4 (Issue 2-6): </w:t>
      </w:r>
      <w:r>
        <w:rPr>
          <w:rFonts w:hint="eastAsia"/>
          <w:lang w:val="en-GB" w:eastAsia="zh-CN"/>
        </w:rPr>
        <w:t>RAN2 confirm</w:t>
      </w:r>
      <w:r w:rsidR="00F60572">
        <w:rPr>
          <w:rFonts w:hint="eastAsia"/>
          <w:lang w:val="en-GB" w:eastAsia="zh-CN"/>
        </w:rPr>
        <w:t>s</w:t>
      </w:r>
      <w:r>
        <w:rPr>
          <w:rFonts w:hint="eastAsia"/>
          <w:lang w:val="en-GB" w:eastAsia="zh-CN"/>
        </w:rPr>
        <w:t xml:space="preserve"> there is </w:t>
      </w:r>
      <w:r w:rsidRPr="00041483">
        <w:rPr>
          <w:lang w:val="en-GB" w:eastAsia="zh-CN"/>
        </w:rPr>
        <w:t>no need to indicate the number of random ID entry</w:t>
      </w:r>
      <w:r>
        <w:rPr>
          <w:rFonts w:hint="eastAsia"/>
          <w:lang w:val="en-GB" w:eastAsia="zh-CN"/>
        </w:rPr>
        <w:t xml:space="preserve"> in Msg2.</w:t>
      </w:r>
    </w:p>
    <w:p w14:paraId="4FF947B4" w14:textId="77777777" w:rsidR="00216E10" w:rsidRDefault="00C001A6" w:rsidP="0067084E">
      <w:pPr>
        <w:pStyle w:val="1"/>
      </w:pPr>
      <w:bookmarkStart w:id="7" w:name="_Ref434066290"/>
      <w:r>
        <w:t>Reference</w:t>
      </w:r>
      <w:bookmarkEnd w:id="7"/>
    </w:p>
    <w:p w14:paraId="2940B622" w14:textId="77777777" w:rsidR="00A93333" w:rsidRPr="00BC3999" w:rsidRDefault="006F4EFA" w:rsidP="00E416DC">
      <w:pPr>
        <w:pStyle w:val="Reference"/>
        <w:numPr>
          <w:ilvl w:val="0"/>
          <w:numId w:val="11"/>
        </w:numPr>
      </w:pPr>
      <w:bookmarkStart w:id="8" w:name="_Ref188434685"/>
      <w:bookmarkEnd w:id="1"/>
      <w:r w:rsidRPr="00BC3999">
        <w:rPr>
          <w:lang w:val="en-US"/>
        </w:rPr>
        <w:t>RP-</w:t>
      </w:r>
      <w:r w:rsidR="00A67923">
        <w:rPr>
          <w:lang w:val="en-US"/>
        </w:rPr>
        <w:t>250796</w:t>
      </w:r>
      <w:r w:rsidRPr="00BC3999">
        <w:rPr>
          <w:lang w:val="en-US"/>
        </w:rPr>
        <w:t>, New Work Item: Solutions for Ambient IoT (Internet of Things) in NR</w:t>
      </w:r>
      <w:bookmarkEnd w:id="8"/>
    </w:p>
    <w:p w14:paraId="694C69E1" w14:textId="316059A0" w:rsidR="00B9468A" w:rsidRPr="008B7F14" w:rsidRDefault="00B83875" w:rsidP="00E416DC">
      <w:pPr>
        <w:pStyle w:val="Reference"/>
        <w:numPr>
          <w:ilvl w:val="0"/>
          <w:numId w:val="11"/>
        </w:numPr>
      </w:pPr>
      <w:bookmarkStart w:id="9" w:name="_Ref205556596"/>
      <w:r w:rsidRPr="00B83875">
        <w:t>[POST130][027][</w:t>
      </w:r>
      <w:proofErr w:type="spellStart"/>
      <w:r w:rsidRPr="00B83875">
        <w:t>AIoT</w:t>
      </w:r>
      <w:proofErr w:type="spellEnd"/>
      <w:r w:rsidRPr="00B83875">
        <w:t>] MAC Running CR (Huawei)</w:t>
      </w:r>
      <w:bookmarkEnd w:id="9"/>
    </w:p>
    <w:sectPr w:rsidR="00B9468A" w:rsidRPr="008B7F14">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244F5" w14:textId="77777777" w:rsidR="00A27F7B" w:rsidRDefault="00A27F7B" w:rsidP="00B158D5">
      <w:pPr>
        <w:spacing w:after="0"/>
      </w:pPr>
      <w:r>
        <w:separator/>
      </w:r>
    </w:p>
  </w:endnote>
  <w:endnote w:type="continuationSeparator" w:id="0">
    <w:p w14:paraId="1D7C056C" w14:textId="77777777" w:rsidR="00A27F7B" w:rsidRDefault="00A27F7B" w:rsidP="00B15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23AFE" w14:textId="77777777" w:rsidR="00A27F7B" w:rsidRDefault="00A27F7B" w:rsidP="00B158D5">
      <w:pPr>
        <w:spacing w:after="0"/>
      </w:pPr>
      <w:r>
        <w:separator/>
      </w:r>
    </w:p>
  </w:footnote>
  <w:footnote w:type="continuationSeparator" w:id="0">
    <w:p w14:paraId="7EA91494" w14:textId="77777777" w:rsidR="00A27F7B" w:rsidRDefault="00A27F7B" w:rsidP="00B158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913"/>
    <w:multiLevelType w:val="hybridMultilevel"/>
    <w:tmpl w:val="486A94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714E39"/>
    <w:multiLevelType w:val="hybridMultilevel"/>
    <w:tmpl w:val="6054FE0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89353F"/>
    <w:multiLevelType w:val="hybridMultilevel"/>
    <w:tmpl w:val="CBEC9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9723D"/>
    <w:multiLevelType w:val="hybridMultilevel"/>
    <w:tmpl w:val="A8706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7C1B93"/>
    <w:multiLevelType w:val="hybridMultilevel"/>
    <w:tmpl w:val="AD5C21BC"/>
    <w:lvl w:ilvl="0" w:tplc="FFFFFFFF">
      <w:start w:val="1"/>
      <w:numFmt w:val="decimal"/>
      <w:lvlText w:val="%1."/>
      <w:lvlJc w:val="left"/>
      <w:pPr>
        <w:ind w:left="440" w:hanging="440"/>
      </w:pPr>
    </w:lvl>
    <w:lvl w:ilvl="1" w:tplc="04090001">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2D9E3A88"/>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3AB03C49"/>
    <w:multiLevelType w:val="hybridMultilevel"/>
    <w:tmpl w:val="05804E10"/>
    <w:lvl w:ilvl="0" w:tplc="B660233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2"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493560"/>
    <w:multiLevelType w:val="hybridMultilevel"/>
    <w:tmpl w:val="A0D0E2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01C6091"/>
    <w:multiLevelType w:val="hybridMultilevel"/>
    <w:tmpl w:val="B51ED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C5E12BE"/>
    <w:multiLevelType w:val="hybridMultilevel"/>
    <w:tmpl w:val="2082A46A"/>
    <w:lvl w:ilvl="0" w:tplc="2FCAE53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2" w15:restartNumberingAfterBreak="0">
    <w:nsid w:val="7AC05D37"/>
    <w:multiLevelType w:val="hybridMultilevel"/>
    <w:tmpl w:val="B0B470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C801A59"/>
    <w:multiLevelType w:val="hybridMultilevel"/>
    <w:tmpl w:val="08C6D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9"/>
  </w:num>
  <w:num w:numId="2" w16cid:durableId="2080710973">
    <w:abstractNumId w:val="17"/>
  </w:num>
  <w:num w:numId="3" w16cid:durableId="1481383678">
    <w:abstractNumId w:val="2"/>
  </w:num>
  <w:num w:numId="4" w16cid:durableId="703752574">
    <w:abstractNumId w:val="12"/>
  </w:num>
  <w:num w:numId="5" w16cid:durableId="1517234938">
    <w:abstractNumId w:val="16"/>
  </w:num>
  <w:num w:numId="6" w16cid:durableId="2087413416">
    <w:abstractNumId w:val="3"/>
  </w:num>
  <w:num w:numId="7" w16cid:durableId="145511847">
    <w:abstractNumId w:val="24"/>
  </w:num>
  <w:num w:numId="8" w16cid:durableId="819344585">
    <w:abstractNumId w:val="14"/>
  </w:num>
  <w:num w:numId="9" w16cid:durableId="943808634">
    <w:abstractNumId w:val="11"/>
  </w:num>
  <w:num w:numId="10" w16cid:durableId="1847861634">
    <w:abstractNumId w:val="21"/>
  </w:num>
  <w:num w:numId="11" w16cid:durableId="1078210215">
    <w:abstractNumId w:val="10"/>
  </w:num>
  <w:num w:numId="12" w16cid:durableId="633095758">
    <w:abstractNumId w:val="15"/>
  </w:num>
  <w:num w:numId="13" w16cid:durableId="1196652502">
    <w:abstractNumId w:val="5"/>
  </w:num>
  <w:num w:numId="14" w16cid:durableId="2034912802">
    <w:abstractNumId w:val="1"/>
  </w:num>
  <w:num w:numId="15" w16cid:durableId="618802116">
    <w:abstractNumId w:val="13"/>
  </w:num>
  <w:num w:numId="16" w16cid:durableId="1003166626">
    <w:abstractNumId w:val="0"/>
  </w:num>
  <w:num w:numId="17" w16cid:durableId="1600601746">
    <w:abstractNumId w:val="8"/>
  </w:num>
  <w:num w:numId="18" w16cid:durableId="1489789344">
    <w:abstractNumId w:val="22"/>
  </w:num>
  <w:num w:numId="19" w16cid:durableId="554776162">
    <w:abstractNumId w:val="23"/>
  </w:num>
  <w:num w:numId="20" w16cid:durableId="784226875">
    <w:abstractNumId w:val="19"/>
  </w:num>
  <w:num w:numId="21" w16cid:durableId="1045452347">
    <w:abstractNumId w:val="18"/>
  </w:num>
  <w:num w:numId="22" w16cid:durableId="1169446280">
    <w:abstractNumId w:val="20"/>
  </w:num>
  <w:num w:numId="23" w16cid:durableId="2078936455">
    <w:abstractNumId w:val="6"/>
  </w:num>
  <w:num w:numId="24" w16cid:durableId="282930699">
    <w:abstractNumId w:val="4"/>
  </w:num>
  <w:num w:numId="25" w16cid:durableId="37797364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3C98"/>
    <w:rsid w:val="00004C65"/>
    <w:rsid w:val="0000565D"/>
    <w:rsid w:val="0000630C"/>
    <w:rsid w:val="000066B8"/>
    <w:rsid w:val="00006B42"/>
    <w:rsid w:val="000077D7"/>
    <w:rsid w:val="000077F4"/>
    <w:rsid w:val="00007D4A"/>
    <w:rsid w:val="00007ED0"/>
    <w:rsid w:val="00010A0B"/>
    <w:rsid w:val="00011387"/>
    <w:rsid w:val="000115E2"/>
    <w:rsid w:val="00011DBC"/>
    <w:rsid w:val="00011FB8"/>
    <w:rsid w:val="000122FA"/>
    <w:rsid w:val="00012731"/>
    <w:rsid w:val="00012E25"/>
    <w:rsid w:val="00012E73"/>
    <w:rsid w:val="000133A1"/>
    <w:rsid w:val="000143B2"/>
    <w:rsid w:val="000154E0"/>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43"/>
    <w:rsid w:val="0002662C"/>
    <w:rsid w:val="00026A37"/>
    <w:rsid w:val="000274D5"/>
    <w:rsid w:val="00027CD5"/>
    <w:rsid w:val="0003055A"/>
    <w:rsid w:val="00030F73"/>
    <w:rsid w:val="00031510"/>
    <w:rsid w:val="00031A0E"/>
    <w:rsid w:val="00031BD3"/>
    <w:rsid w:val="00031DD1"/>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604"/>
    <w:rsid w:val="0004367D"/>
    <w:rsid w:val="00043CAD"/>
    <w:rsid w:val="00043D30"/>
    <w:rsid w:val="000445DE"/>
    <w:rsid w:val="00044694"/>
    <w:rsid w:val="000448D1"/>
    <w:rsid w:val="00045F01"/>
    <w:rsid w:val="0004667E"/>
    <w:rsid w:val="00046ACF"/>
    <w:rsid w:val="00046BF8"/>
    <w:rsid w:val="00047168"/>
    <w:rsid w:val="0004752B"/>
    <w:rsid w:val="00050C1D"/>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44B9"/>
    <w:rsid w:val="000561BE"/>
    <w:rsid w:val="00057331"/>
    <w:rsid w:val="00061667"/>
    <w:rsid w:val="0006188F"/>
    <w:rsid w:val="00061A41"/>
    <w:rsid w:val="00062093"/>
    <w:rsid w:val="0006238A"/>
    <w:rsid w:val="000627D9"/>
    <w:rsid w:val="00062D14"/>
    <w:rsid w:val="0006385A"/>
    <w:rsid w:val="00063996"/>
    <w:rsid w:val="00064124"/>
    <w:rsid w:val="00064765"/>
    <w:rsid w:val="0006522D"/>
    <w:rsid w:val="0006604D"/>
    <w:rsid w:val="000664B7"/>
    <w:rsid w:val="00066944"/>
    <w:rsid w:val="00066962"/>
    <w:rsid w:val="0007019D"/>
    <w:rsid w:val="00071AD0"/>
    <w:rsid w:val="00071BE4"/>
    <w:rsid w:val="00071E4D"/>
    <w:rsid w:val="000741AE"/>
    <w:rsid w:val="000758A8"/>
    <w:rsid w:val="00075BD0"/>
    <w:rsid w:val="00076036"/>
    <w:rsid w:val="000772BF"/>
    <w:rsid w:val="0007747B"/>
    <w:rsid w:val="000777F4"/>
    <w:rsid w:val="00080B18"/>
    <w:rsid w:val="0008166C"/>
    <w:rsid w:val="00081BE9"/>
    <w:rsid w:val="0008278D"/>
    <w:rsid w:val="00082C7D"/>
    <w:rsid w:val="00083BE4"/>
    <w:rsid w:val="00085FB8"/>
    <w:rsid w:val="00086688"/>
    <w:rsid w:val="00086811"/>
    <w:rsid w:val="00086A9E"/>
    <w:rsid w:val="00086C7A"/>
    <w:rsid w:val="00086E28"/>
    <w:rsid w:val="00091837"/>
    <w:rsid w:val="0009281C"/>
    <w:rsid w:val="00093F89"/>
    <w:rsid w:val="000945F8"/>
    <w:rsid w:val="00094CFD"/>
    <w:rsid w:val="000950DA"/>
    <w:rsid w:val="00096DF3"/>
    <w:rsid w:val="000975D4"/>
    <w:rsid w:val="0009790F"/>
    <w:rsid w:val="000A0646"/>
    <w:rsid w:val="000A08C4"/>
    <w:rsid w:val="000A1298"/>
    <w:rsid w:val="000A3164"/>
    <w:rsid w:val="000A3D1A"/>
    <w:rsid w:val="000A3DDE"/>
    <w:rsid w:val="000A4057"/>
    <w:rsid w:val="000A42F6"/>
    <w:rsid w:val="000A4403"/>
    <w:rsid w:val="000A4C66"/>
    <w:rsid w:val="000A5A77"/>
    <w:rsid w:val="000A616B"/>
    <w:rsid w:val="000A64B5"/>
    <w:rsid w:val="000A7BAB"/>
    <w:rsid w:val="000B01D8"/>
    <w:rsid w:val="000B028E"/>
    <w:rsid w:val="000B1BB7"/>
    <w:rsid w:val="000B2775"/>
    <w:rsid w:val="000B2864"/>
    <w:rsid w:val="000B318F"/>
    <w:rsid w:val="000B333D"/>
    <w:rsid w:val="000B4AE4"/>
    <w:rsid w:val="000B55CE"/>
    <w:rsid w:val="000B5691"/>
    <w:rsid w:val="000B57C6"/>
    <w:rsid w:val="000B605F"/>
    <w:rsid w:val="000B671B"/>
    <w:rsid w:val="000B6A92"/>
    <w:rsid w:val="000B6CC0"/>
    <w:rsid w:val="000B6CE7"/>
    <w:rsid w:val="000C0593"/>
    <w:rsid w:val="000C0C22"/>
    <w:rsid w:val="000C1657"/>
    <w:rsid w:val="000C3A97"/>
    <w:rsid w:val="000C3D6C"/>
    <w:rsid w:val="000C3ECC"/>
    <w:rsid w:val="000C40DC"/>
    <w:rsid w:val="000C4830"/>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378"/>
    <w:rsid w:val="000E3BB1"/>
    <w:rsid w:val="000E46BB"/>
    <w:rsid w:val="000E5311"/>
    <w:rsid w:val="000E53E6"/>
    <w:rsid w:val="000E5439"/>
    <w:rsid w:val="000E6B2F"/>
    <w:rsid w:val="000E7256"/>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B2"/>
    <w:rsid w:val="000F26FA"/>
    <w:rsid w:val="000F2FE6"/>
    <w:rsid w:val="000F312E"/>
    <w:rsid w:val="000F38FE"/>
    <w:rsid w:val="000F3DD9"/>
    <w:rsid w:val="000F4848"/>
    <w:rsid w:val="000F4CB7"/>
    <w:rsid w:val="000F506D"/>
    <w:rsid w:val="000F51BD"/>
    <w:rsid w:val="000F5B2B"/>
    <w:rsid w:val="000F614C"/>
    <w:rsid w:val="000F66AB"/>
    <w:rsid w:val="000F67D1"/>
    <w:rsid w:val="000F68CB"/>
    <w:rsid w:val="000F7D6F"/>
    <w:rsid w:val="0010062B"/>
    <w:rsid w:val="0010063E"/>
    <w:rsid w:val="001011C1"/>
    <w:rsid w:val="00103455"/>
    <w:rsid w:val="00103645"/>
    <w:rsid w:val="00103C73"/>
    <w:rsid w:val="00104542"/>
    <w:rsid w:val="00105194"/>
    <w:rsid w:val="001054F3"/>
    <w:rsid w:val="0010601F"/>
    <w:rsid w:val="0010731F"/>
    <w:rsid w:val="0010753F"/>
    <w:rsid w:val="00107ACA"/>
    <w:rsid w:val="00107AD8"/>
    <w:rsid w:val="00107D63"/>
    <w:rsid w:val="001106BA"/>
    <w:rsid w:val="00110E8D"/>
    <w:rsid w:val="001111B5"/>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7A0"/>
    <w:rsid w:val="001239B1"/>
    <w:rsid w:val="00124562"/>
    <w:rsid w:val="00125337"/>
    <w:rsid w:val="001265B6"/>
    <w:rsid w:val="00127697"/>
    <w:rsid w:val="00130E05"/>
    <w:rsid w:val="0013217E"/>
    <w:rsid w:val="001326EC"/>
    <w:rsid w:val="001328BB"/>
    <w:rsid w:val="00133BA2"/>
    <w:rsid w:val="001340AC"/>
    <w:rsid w:val="00134172"/>
    <w:rsid w:val="00135180"/>
    <w:rsid w:val="00135E56"/>
    <w:rsid w:val="00135F4C"/>
    <w:rsid w:val="00136023"/>
    <w:rsid w:val="0013684B"/>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B50"/>
    <w:rsid w:val="00145E89"/>
    <w:rsid w:val="00145FDE"/>
    <w:rsid w:val="00146236"/>
    <w:rsid w:val="0014765D"/>
    <w:rsid w:val="00147934"/>
    <w:rsid w:val="00151262"/>
    <w:rsid w:val="00151BBD"/>
    <w:rsid w:val="00151C94"/>
    <w:rsid w:val="00151E0B"/>
    <w:rsid w:val="00152022"/>
    <w:rsid w:val="0015249C"/>
    <w:rsid w:val="00152A93"/>
    <w:rsid w:val="0015316D"/>
    <w:rsid w:val="00154A55"/>
    <w:rsid w:val="00154C91"/>
    <w:rsid w:val="00155670"/>
    <w:rsid w:val="00155E6B"/>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873"/>
    <w:rsid w:val="00174262"/>
    <w:rsid w:val="001745D3"/>
    <w:rsid w:val="00174F29"/>
    <w:rsid w:val="00175118"/>
    <w:rsid w:val="00175EFF"/>
    <w:rsid w:val="0017693F"/>
    <w:rsid w:val="00176A87"/>
    <w:rsid w:val="00176E2C"/>
    <w:rsid w:val="00177440"/>
    <w:rsid w:val="00177E19"/>
    <w:rsid w:val="0018035D"/>
    <w:rsid w:val="00180858"/>
    <w:rsid w:val="00182149"/>
    <w:rsid w:val="0018294D"/>
    <w:rsid w:val="00182D67"/>
    <w:rsid w:val="001839D3"/>
    <w:rsid w:val="0018419F"/>
    <w:rsid w:val="001857F4"/>
    <w:rsid w:val="0018599D"/>
    <w:rsid w:val="00186558"/>
    <w:rsid w:val="00186B46"/>
    <w:rsid w:val="00187872"/>
    <w:rsid w:val="00187DBE"/>
    <w:rsid w:val="001900A2"/>
    <w:rsid w:val="0019098A"/>
    <w:rsid w:val="00190A8A"/>
    <w:rsid w:val="00190FC9"/>
    <w:rsid w:val="001913EC"/>
    <w:rsid w:val="00191B30"/>
    <w:rsid w:val="00193B14"/>
    <w:rsid w:val="00193FA9"/>
    <w:rsid w:val="00194E98"/>
    <w:rsid w:val="00194F9B"/>
    <w:rsid w:val="00195413"/>
    <w:rsid w:val="00195D34"/>
    <w:rsid w:val="00197650"/>
    <w:rsid w:val="00197D08"/>
    <w:rsid w:val="001A15F6"/>
    <w:rsid w:val="001A1B44"/>
    <w:rsid w:val="001A210B"/>
    <w:rsid w:val="001A530E"/>
    <w:rsid w:val="001A585A"/>
    <w:rsid w:val="001A6152"/>
    <w:rsid w:val="001A65D0"/>
    <w:rsid w:val="001A7496"/>
    <w:rsid w:val="001A775A"/>
    <w:rsid w:val="001A77E9"/>
    <w:rsid w:val="001B00A3"/>
    <w:rsid w:val="001B04D2"/>
    <w:rsid w:val="001B06A7"/>
    <w:rsid w:val="001B08B0"/>
    <w:rsid w:val="001B1BF7"/>
    <w:rsid w:val="001B2648"/>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D24"/>
    <w:rsid w:val="001D4025"/>
    <w:rsid w:val="001D4522"/>
    <w:rsid w:val="001D4916"/>
    <w:rsid w:val="001D4E51"/>
    <w:rsid w:val="001D58FA"/>
    <w:rsid w:val="001D7AEC"/>
    <w:rsid w:val="001E03F6"/>
    <w:rsid w:val="001E05FD"/>
    <w:rsid w:val="001E0F97"/>
    <w:rsid w:val="001E11F7"/>
    <w:rsid w:val="001E1D99"/>
    <w:rsid w:val="001E2158"/>
    <w:rsid w:val="001E3B76"/>
    <w:rsid w:val="001E3E91"/>
    <w:rsid w:val="001E60D2"/>
    <w:rsid w:val="001E62B9"/>
    <w:rsid w:val="001E6786"/>
    <w:rsid w:val="001E6F3A"/>
    <w:rsid w:val="001F02B0"/>
    <w:rsid w:val="001F056F"/>
    <w:rsid w:val="001F0890"/>
    <w:rsid w:val="001F0B54"/>
    <w:rsid w:val="001F0EE6"/>
    <w:rsid w:val="001F129E"/>
    <w:rsid w:val="001F137A"/>
    <w:rsid w:val="001F1FA0"/>
    <w:rsid w:val="001F2155"/>
    <w:rsid w:val="001F2C9C"/>
    <w:rsid w:val="001F2D36"/>
    <w:rsid w:val="001F3618"/>
    <w:rsid w:val="001F3EBE"/>
    <w:rsid w:val="001F483A"/>
    <w:rsid w:val="001F529C"/>
    <w:rsid w:val="001F6698"/>
    <w:rsid w:val="001F66E2"/>
    <w:rsid w:val="001F75FE"/>
    <w:rsid w:val="001F77FD"/>
    <w:rsid w:val="001F7AAA"/>
    <w:rsid w:val="001F7B8F"/>
    <w:rsid w:val="002005B1"/>
    <w:rsid w:val="00201997"/>
    <w:rsid w:val="002026BD"/>
    <w:rsid w:val="00202F44"/>
    <w:rsid w:val="00203581"/>
    <w:rsid w:val="00203F5C"/>
    <w:rsid w:val="002042FA"/>
    <w:rsid w:val="002047BC"/>
    <w:rsid w:val="002047E8"/>
    <w:rsid w:val="00205C92"/>
    <w:rsid w:val="0020657F"/>
    <w:rsid w:val="002075FB"/>
    <w:rsid w:val="002102D9"/>
    <w:rsid w:val="002116B7"/>
    <w:rsid w:val="00211992"/>
    <w:rsid w:val="00212DC6"/>
    <w:rsid w:val="00213A5B"/>
    <w:rsid w:val="0021426E"/>
    <w:rsid w:val="00214D8B"/>
    <w:rsid w:val="0021531A"/>
    <w:rsid w:val="00215684"/>
    <w:rsid w:val="00216990"/>
    <w:rsid w:val="00216A66"/>
    <w:rsid w:val="00216E10"/>
    <w:rsid w:val="00217547"/>
    <w:rsid w:val="00217644"/>
    <w:rsid w:val="0021778A"/>
    <w:rsid w:val="0021796E"/>
    <w:rsid w:val="00217D92"/>
    <w:rsid w:val="0022009A"/>
    <w:rsid w:val="00221800"/>
    <w:rsid w:val="002224BC"/>
    <w:rsid w:val="00222601"/>
    <w:rsid w:val="002227CE"/>
    <w:rsid w:val="0022425F"/>
    <w:rsid w:val="00224C8F"/>
    <w:rsid w:val="00224FD4"/>
    <w:rsid w:val="00225036"/>
    <w:rsid w:val="00225BED"/>
    <w:rsid w:val="00226D87"/>
    <w:rsid w:val="00227D28"/>
    <w:rsid w:val="00230532"/>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835"/>
    <w:rsid w:val="00242867"/>
    <w:rsid w:val="00242CE1"/>
    <w:rsid w:val="00242D75"/>
    <w:rsid w:val="00242E18"/>
    <w:rsid w:val="00242FA3"/>
    <w:rsid w:val="0024303D"/>
    <w:rsid w:val="002456E3"/>
    <w:rsid w:val="00246C7D"/>
    <w:rsid w:val="00246CF9"/>
    <w:rsid w:val="002477D3"/>
    <w:rsid w:val="00251072"/>
    <w:rsid w:val="0025119A"/>
    <w:rsid w:val="00252426"/>
    <w:rsid w:val="00252787"/>
    <w:rsid w:val="0025295F"/>
    <w:rsid w:val="00252B31"/>
    <w:rsid w:val="00252BAC"/>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70AD2"/>
    <w:rsid w:val="0027118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31B7"/>
    <w:rsid w:val="002842A9"/>
    <w:rsid w:val="00284620"/>
    <w:rsid w:val="00284CD5"/>
    <w:rsid w:val="00285023"/>
    <w:rsid w:val="002850C2"/>
    <w:rsid w:val="00285431"/>
    <w:rsid w:val="00286ABA"/>
    <w:rsid w:val="002874D2"/>
    <w:rsid w:val="00287567"/>
    <w:rsid w:val="002877A9"/>
    <w:rsid w:val="00287AF7"/>
    <w:rsid w:val="0029097F"/>
    <w:rsid w:val="002925ED"/>
    <w:rsid w:val="00293D97"/>
    <w:rsid w:val="00294DED"/>
    <w:rsid w:val="00294E0A"/>
    <w:rsid w:val="00294EF5"/>
    <w:rsid w:val="0029599C"/>
    <w:rsid w:val="00295CB5"/>
    <w:rsid w:val="0029654F"/>
    <w:rsid w:val="002A0094"/>
    <w:rsid w:val="002A1768"/>
    <w:rsid w:val="002A2086"/>
    <w:rsid w:val="002A2355"/>
    <w:rsid w:val="002A2DC6"/>
    <w:rsid w:val="002A469A"/>
    <w:rsid w:val="002A4D0B"/>
    <w:rsid w:val="002A4FDC"/>
    <w:rsid w:val="002A57A2"/>
    <w:rsid w:val="002A5E5E"/>
    <w:rsid w:val="002A5EDE"/>
    <w:rsid w:val="002A5FFA"/>
    <w:rsid w:val="002B1205"/>
    <w:rsid w:val="002B1612"/>
    <w:rsid w:val="002B22FC"/>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EF"/>
    <w:rsid w:val="002C3C97"/>
    <w:rsid w:val="002C40A0"/>
    <w:rsid w:val="002C4349"/>
    <w:rsid w:val="002C48CE"/>
    <w:rsid w:val="002C494C"/>
    <w:rsid w:val="002C6B38"/>
    <w:rsid w:val="002C7067"/>
    <w:rsid w:val="002C76AA"/>
    <w:rsid w:val="002C776A"/>
    <w:rsid w:val="002C7874"/>
    <w:rsid w:val="002C7F29"/>
    <w:rsid w:val="002D0B99"/>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1744"/>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1A7"/>
    <w:rsid w:val="00316630"/>
    <w:rsid w:val="003168BA"/>
    <w:rsid w:val="00317660"/>
    <w:rsid w:val="003176A5"/>
    <w:rsid w:val="00317C94"/>
    <w:rsid w:val="00317DD6"/>
    <w:rsid w:val="00320701"/>
    <w:rsid w:val="00320769"/>
    <w:rsid w:val="0032086C"/>
    <w:rsid w:val="003210EF"/>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F39"/>
    <w:rsid w:val="0033130C"/>
    <w:rsid w:val="00332060"/>
    <w:rsid w:val="0033219F"/>
    <w:rsid w:val="003321EB"/>
    <w:rsid w:val="00332775"/>
    <w:rsid w:val="00332A38"/>
    <w:rsid w:val="00332F73"/>
    <w:rsid w:val="003341B8"/>
    <w:rsid w:val="003350E1"/>
    <w:rsid w:val="003354C0"/>
    <w:rsid w:val="00335616"/>
    <w:rsid w:val="00335F69"/>
    <w:rsid w:val="0033613F"/>
    <w:rsid w:val="00336AF7"/>
    <w:rsid w:val="00340092"/>
    <w:rsid w:val="00341572"/>
    <w:rsid w:val="00343677"/>
    <w:rsid w:val="00343928"/>
    <w:rsid w:val="00344A8A"/>
    <w:rsid w:val="00344BE8"/>
    <w:rsid w:val="00344D27"/>
    <w:rsid w:val="003450FB"/>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3B"/>
    <w:rsid w:val="0035628F"/>
    <w:rsid w:val="003566E8"/>
    <w:rsid w:val="00356803"/>
    <w:rsid w:val="00356CF9"/>
    <w:rsid w:val="00356FE4"/>
    <w:rsid w:val="00360B02"/>
    <w:rsid w:val="003611C7"/>
    <w:rsid w:val="003623F9"/>
    <w:rsid w:val="00363675"/>
    <w:rsid w:val="00365484"/>
    <w:rsid w:val="003662F7"/>
    <w:rsid w:val="0036630E"/>
    <w:rsid w:val="00366614"/>
    <w:rsid w:val="003666F7"/>
    <w:rsid w:val="00366A3A"/>
    <w:rsid w:val="00367120"/>
    <w:rsid w:val="0037026A"/>
    <w:rsid w:val="00370C09"/>
    <w:rsid w:val="00370DC3"/>
    <w:rsid w:val="003718AF"/>
    <w:rsid w:val="00371A42"/>
    <w:rsid w:val="00372643"/>
    <w:rsid w:val="00372D67"/>
    <w:rsid w:val="00372EB5"/>
    <w:rsid w:val="00372FFB"/>
    <w:rsid w:val="0037327E"/>
    <w:rsid w:val="0037354F"/>
    <w:rsid w:val="00373D86"/>
    <w:rsid w:val="003743C1"/>
    <w:rsid w:val="003755B9"/>
    <w:rsid w:val="00375F5D"/>
    <w:rsid w:val="00376045"/>
    <w:rsid w:val="00376207"/>
    <w:rsid w:val="00380590"/>
    <w:rsid w:val="00380A9D"/>
    <w:rsid w:val="00380FA5"/>
    <w:rsid w:val="00381D3E"/>
    <w:rsid w:val="0038255F"/>
    <w:rsid w:val="00383FE9"/>
    <w:rsid w:val="00384707"/>
    <w:rsid w:val="00384D08"/>
    <w:rsid w:val="00385C02"/>
    <w:rsid w:val="00385C24"/>
    <w:rsid w:val="00385E81"/>
    <w:rsid w:val="003860C5"/>
    <w:rsid w:val="0038734B"/>
    <w:rsid w:val="00387F8D"/>
    <w:rsid w:val="00390902"/>
    <w:rsid w:val="00391A8E"/>
    <w:rsid w:val="00392CF0"/>
    <w:rsid w:val="003935DE"/>
    <w:rsid w:val="00393900"/>
    <w:rsid w:val="0039407B"/>
    <w:rsid w:val="003945C7"/>
    <w:rsid w:val="003945CF"/>
    <w:rsid w:val="00394963"/>
    <w:rsid w:val="003956D6"/>
    <w:rsid w:val="00396BFC"/>
    <w:rsid w:val="003A04DE"/>
    <w:rsid w:val="003A081E"/>
    <w:rsid w:val="003A0E21"/>
    <w:rsid w:val="003A198F"/>
    <w:rsid w:val="003A1CAC"/>
    <w:rsid w:val="003A1E52"/>
    <w:rsid w:val="003A1F01"/>
    <w:rsid w:val="003A22F9"/>
    <w:rsid w:val="003A271B"/>
    <w:rsid w:val="003A3192"/>
    <w:rsid w:val="003A3516"/>
    <w:rsid w:val="003A3CAA"/>
    <w:rsid w:val="003A3DB2"/>
    <w:rsid w:val="003A3E52"/>
    <w:rsid w:val="003A5211"/>
    <w:rsid w:val="003A679D"/>
    <w:rsid w:val="003A71D6"/>
    <w:rsid w:val="003A7F70"/>
    <w:rsid w:val="003A7F86"/>
    <w:rsid w:val="003B0068"/>
    <w:rsid w:val="003B0A4E"/>
    <w:rsid w:val="003B0CE4"/>
    <w:rsid w:val="003B116A"/>
    <w:rsid w:val="003B2132"/>
    <w:rsid w:val="003B283E"/>
    <w:rsid w:val="003B3B6E"/>
    <w:rsid w:val="003B4E90"/>
    <w:rsid w:val="003B5121"/>
    <w:rsid w:val="003B6186"/>
    <w:rsid w:val="003B678C"/>
    <w:rsid w:val="003B6CD6"/>
    <w:rsid w:val="003B72BD"/>
    <w:rsid w:val="003B756C"/>
    <w:rsid w:val="003B75CF"/>
    <w:rsid w:val="003C004F"/>
    <w:rsid w:val="003C09C4"/>
    <w:rsid w:val="003C0C8A"/>
    <w:rsid w:val="003C0E96"/>
    <w:rsid w:val="003C2DCF"/>
    <w:rsid w:val="003C3DD3"/>
    <w:rsid w:val="003C42D1"/>
    <w:rsid w:val="003C47BC"/>
    <w:rsid w:val="003C500F"/>
    <w:rsid w:val="003C5702"/>
    <w:rsid w:val="003C5796"/>
    <w:rsid w:val="003C5A92"/>
    <w:rsid w:val="003C5B07"/>
    <w:rsid w:val="003C5DDC"/>
    <w:rsid w:val="003C72AD"/>
    <w:rsid w:val="003C7834"/>
    <w:rsid w:val="003C78B6"/>
    <w:rsid w:val="003C7F27"/>
    <w:rsid w:val="003D03B5"/>
    <w:rsid w:val="003D1092"/>
    <w:rsid w:val="003D130F"/>
    <w:rsid w:val="003D1615"/>
    <w:rsid w:val="003D24BA"/>
    <w:rsid w:val="003D2BD7"/>
    <w:rsid w:val="003D33D3"/>
    <w:rsid w:val="003D4BC3"/>
    <w:rsid w:val="003D6894"/>
    <w:rsid w:val="003D6AF7"/>
    <w:rsid w:val="003D6C6A"/>
    <w:rsid w:val="003D71E1"/>
    <w:rsid w:val="003D7755"/>
    <w:rsid w:val="003E04CA"/>
    <w:rsid w:val="003E0F9E"/>
    <w:rsid w:val="003E1185"/>
    <w:rsid w:val="003E1DB2"/>
    <w:rsid w:val="003E2D6B"/>
    <w:rsid w:val="003E37F4"/>
    <w:rsid w:val="003E3972"/>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400329"/>
    <w:rsid w:val="0040151E"/>
    <w:rsid w:val="004021B5"/>
    <w:rsid w:val="00403529"/>
    <w:rsid w:val="00403693"/>
    <w:rsid w:val="00406511"/>
    <w:rsid w:val="00407094"/>
    <w:rsid w:val="004070B1"/>
    <w:rsid w:val="00407D35"/>
    <w:rsid w:val="004102E4"/>
    <w:rsid w:val="004104F5"/>
    <w:rsid w:val="00410838"/>
    <w:rsid w:val="00410DFD"/>
    <w:rsid w:val="00411754"/>
    <w:rsid w:val="00411CC2"/>
    <w:rsid w:val="00413F92"/>
    <w:rsid w:val="00414249"/>
    <w:rsid w:val="004150F9"/>
    <w:rsid w:val="0041526A"/>
    <w:rsid w:val="00415497"/>
    <w:rsid w:val="00415C2B"/>
    <w:rsid w:val="00415C5B"/>
    <w:rsid w:val="004166EC"/>
    <w:rsid w:val="00416ACF"/>
    <w:rsid w:val="00416B05"/>
    <w:rsid w:val="004175FF"/>
    <w:rsid w:val="0042082D"/>
    <w:rsid w:val="004208A5"/>
    <w:rsid w:val="004235DF"/>
    <w:rsid w:val="004237EC"/>
    <w:rsid w:val="00423A48"/>
    <w:rsid w:val="00423E39"/>
    <w:rsid w:val="004240F4"/>
    <w:rsid w:val="004241C8"/>
    <w:rsid w:val="004252E1"/>
    <w:rsid w:val="004255B3"/>
    <w:rsid w:val="0042683F"/>
    <w:rsid w:val="004306A4"/>
    <w:rsid w:val="00430BDF"/>
    <w:rsid w:val="00431E9C"/>
    <w:rsid w:val="00431F4F"/>
    <w:rsid w:val="004320B2"/>
    <w:rsid w:val="00433AAA"/>
    <w:rsid w:val="00433BBE"/>
    <w:rsid w:val="00434C50"/>
    <w:rsid w:val="004359EA"/>
    <w:rsid w:val="00436394"/>
    <w:rsid w:val="004366D1"/>
    <w:rsid w:val="004370B7"/>
    <w:rsid w:val="00437633"/>
    <w:rsid w:val="00440AC3"/>
    <w:rsid w:val="00440FDE"/>
    <w:rsid w:val="00442079"/>
    <w:rsid w:val="0044284E"/>
    <w:rsid w:val="00442B2E"/>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2088"/>
    <w:rsid w:val="004520D3"/>
    <w:rsid w:val="00452C95"/>
    <w:rsid w:val="0045494A"/>
    <w:rsid w:val="00456712"/>
    <w:rsid w:val="00456F65"/>
    <w:rsid w:val="00456F76"/>
    <w:rsid w:val="00457040"/>
    <w:rsid w:val="004572F4"/>
    <w:rsid w:val="00457889"/>
    <w:rsid w:val="00457A1E"/>
    <w:rsid w:val="00460374"/>
    <w:rsid w:val="00461016"/>
    <w:rsid w:val="00461FBE"/>
    <w:rsid w:val="00462D34"/>
    <w:rsid w:val="0046477B"/>
    <w:rsid w:val="004651AE"/>
    <w:rsid w:val="00465EC6"/>
    <w:rsid w:val="0046610F"/>
    <w:rsid w:val="00467471"/>
    <w:rsid w:val="004676F2"/>
    <w:rsid w:val="00467A8C"/>
    <w:rsid w:val="0047096B"/>
    <w:rsid w:val="00471FF0"/>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6CF4"/>
    <w:rsid w:val="0048719B"/>
    <w:rsid w:val="00487586"/>
    <w:rsid w:val="00487916"/>
    <w:rsid w:val="0048793D"/>
    <w:rsid w:val="00487BA5"/>
    <w:rsid w:val="00490021"/>
    <w:rsid w:val="00490F0F"/>
    <w:rsid w:val="00490FDB"/>
    <w:rsid w:val="00492419"/>
    <w:rsid w:val="00492BC5"/>
    <w:rsid w:val="00493999"/>
    <w:rsid w:val="00493E77"/>
    <w:rsid w:val="00493F5E"/>
    <w:rsid w:val="004951E2"/>
    <w:rsid w:val="00495910"/>
    <w:rsid w:val="00496A71"/>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59AD"/>
    <w:rsid w:val="004B5A6A"/>
    <w:rsid w:val="004C3EDB"/>
    <w:rsid w:val="004C4018"/>
    <w:rsid w:val="004C4B71"/>
    <w:rsid w:val="004C5B97"/>
    <w:rsid w:val="004C634F"/>
    <w:rsid w:val="004C6A52"/>
    <w:rsid w:val="004C7501"/>
    <w:rsid w:val="004C7ADF"/>
    <w:rsid w:val="004C7CB6"/>
    <w:rsid w:val="004D06D7"/>
    <w:rsid w:val="004D0906"/>
    <w:rsid w:val="004D1527"/>
    <w:rsid w:val="004D275B"/>
    <w:rsid w:val="004D3C11"/>
    <w:rsid w:val="004D3DE9"/>
    <w:rsid w:val="004D419B"/>
    <w:rsid w:val="004D4217"/>
    <w:rsid w:val="004D4921"/>
    <w:rsid w:val="004D4D67"/>
    <w:rsid w:val="004D557A"/>
    <w:rsid w:val="004D5D04"/>
    <w:rsid w:val="004D7B81"/>
    <w:rsid w:val="004D7D0C"/>
    <w:rsid w:val="004D7D32"/>
    <w:rsid w:val="004E0B5C"/>
    <w:rsid w:val="004E0EEF"/>
    <w:rsid w:val="004E1CF0"/>
    <w:rsid w:val="004E3D95"/>
    <w:rsid w:val="004E4B2C"/>
    <w:rsid w:val="004E53E5"/>
    <w:rsid w:val="004E7317"/>
    <w:rsid w:val="004E7516"/>
    <w:rsid w:val="004F0878"/>
    <w:rsid w:val="004F143B"/>
    <w:rsid w:val="004F1526"/>
    <w:rsid w:val="004F1584"/>
    <w:rsid w:val="004F1B3C"/>
    <w:rsid w:val="004F1F46"/>
    <w:rsid w:val="004F2367"/>
    <w:rsid w:val="004F2929"/>
    <w:rsid w:val="004F38D3"/>
    <w:rsid w:val="004F39CB"/>
    <w:rsid w:val="004F3A8E"/>
    <w:rsid w:val="004F4F3D"/>
    <w:rsid w:val="004F7326"/>
    <w:rsid w:val="004F7782"/>
    <w:rsid w:val="00500423"/>
    <w:rsid w:val="00500BC1"/>
    <w:rsid w:val="005010D9"/>
    <w:rsid w:val="005012A4"/>
    <w:rsid w:val="005013F7"/>
    <w:rsid w:val="00501D5A"/>
    <w:rsid w:val="00502B78"/>
    <w:rsid w:val="00502EE1"/>
    <w:rsid w:val="00504ACA"/>
    <w:rsid w:val="00504D61"/>
    <w:rsid w:val="00504EF3"/>
    <w:rsid w:val="005052A4"/>
    <w:rsid w:val="005058CE"/>
    <w:rsid w:val="0050635B"/>
    <w:rsid w:val="00506DA7"/>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8B0"/>
    <w:rsid w:val="00516424"/>
    <w:rsid w:val="0051773A"/>
    <w:rsid w:val="00520827"/>
    <w:rsid w:val="00520946"/>
    <w:rsid w:val="005209C0"/>
    <w:rsid w:val="0052174B"/>
    <w:rsid w:val="005235EC"/>
    <w:rsid w:val="00523BD2"/>
    <w:rsid w:val="00523D1F"/>
    <w:rsid w:val="00523EE4"/>
    <w:rsid w:val="0052401A"/>
    <w:rsid w:val="00527718"/>
    <w:rsid w:val="00527922"/>
    <w:rsid w:val="00527BF7"/>
    <w:rsid w:val="0053085E"/>
    <w:rsid w:val="00530C77"/>
    <w:rsid w:val="00530E1F"/>
    <w:rsid w:val="005310EC"/>
    <w:rsid w:val="00531EE1"/>
    <w:rsid w:val="00532209"/>
    <w:rsid w:val="00532535"/>
    <w:rsid w:val="00533121"/>
    <w:rsid w:val="005333A9"/>
    <w:rsid w:val="00533441"/>
    <w:rsid w:val="00533F70"/>
    <w:rsid w:val="005355CB"/>
    <w:rsid w:val="005355FC"/>
    <w:rsid w:val="005361B9"/>
    <w:rsid w:val="005375E7"/>
    <w:rsid w:val="0053769C"/>
    <w:rsid w:val="00537C48"/>
    <w:rsid w:val="0054052B"/>
    <w:rsid w:val="00540556"/>
    <w:rsid w:val="005406A2"/>
    <w:rsid w:val="005408FE"/>
    <w:rsid w:val="00540B65"/>
    <w:rsid w:val="00541AD0"/>
    <w:rsid w:val="00541B7A"/>
    <w:rsid w:val="00542503"/>
    <w:rsid w:val="00542B65"/>
    <w:rsid w:val="00542E6A"/>
    <w:rsid w:val="0054593B"/>
    <w:rsid w:val="00545F16"/>
    <w:rsid w:val="005466AC"/>
    <w:rsid w:val="00546CA0"/>
    <w:rsid w:val="00547281"/>
    <w:rsid w:val="005479C8"/>
    <w:rsid w:val="0055027B"/>
    <w:rsid w:val="00550948"/>
    <w:rsid w:val="005510C8"/>
    <w:rsid w:val="005514E5"/>
    <w:rsid w:val="00552DD4"/>
    <w:rsid w:val="00552E5A"/>
    <w:rsid w:val="00552F9B"/>
    <w:rsid w:val="00553BDD"/>
    <w:rsid w:val="0055488C"/>
    <w:rsid w:val="005549AD"/>
    <w:rsid w:val="00554CC0"/>
    <w:rsid w:val="00555FF6"/>
    <w:rsid w:val="00556A7F"/>
    <w:rsid w:val="00556C71"/>
    <w:rsid w:val="00556F1C"/>
    <w:rsid w:val="0056020C"/>
    <w:rsid w:val="0056098F"/>
    <w:rsid w:val="00561BFD"/>
    <w:rsid w:val="00562332"/>
    <w:rsid w:val="00563076"/>
    <w:rsid w:val="005633B6"/>
    <w:rsid w:val="00563C77"/>
    <w:rsid w:val="0056421B"/>
    <w:rsid w:val="0056547A"/>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43"/>
    <w:rsid w:val="00581CEE"/>
    <w:rsid w:val="00582647"/>
    <w:rsid w:val="00582CEA"/>
    <w:rsid w:val="00582F7F"/>
    <w:rsid w:val="0058369B"/>
    <w:rsid w:val="00584BA8"/>
    <w:rsid w:val="00584CD8"/>
    <w:rsid w:val="00584ED0"/>
    <w:rsid w:val="00585239"/>
    <w:rsid w:val="005862AE"/>
    <w:rsid w:val="00586F01"/>
    <w:rsid w:val="00587403"/>
    <w:rsid w:val="00587CE2"/>
    <w:rsid w:val="005907E5"/>
    <w:rsid w:val="00590EDD"/>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5D30"/>
    <w:rsid w:val="005A6350"/>
    <w:rsid w:val="005A6FE5"/>
    <w:rsid w:val="005A7042"/>
    <w:rsid w:val="005A72D5"/>
    <w:rsid w:val="005A779E"/>
    <w:rsid w:val="005A7FF3"/>
    <w:rsid w:val="005B02AA"/>
    <w:rsid w:val="005B0B52"/>
    <w:rsid w:val="005B0DEC"/>
    <w:rsid w:val="005B0ED2"/>
    <w:rsid w:val="005B1FB6"/>
    <w:rsid w:val="005B2752"/>
    <w:rsid w:val="005B352A"/>
    <w:rsid w:val="005B363E"/>
    <w:rsid w:val="005B3E61"/>
    <w:rsid w:val="005B42EC"/>
    <w:rsid w:val="005B5911"/>
    <w:rsid w:val="005B67AA"/>
    <w:rsid w:val="005B6A4B"/>
    <w:rsid w:val="005C07C0"/>
    <w:rsid w:val="005C0C5D"/>
    <w:rsid w:val="005C16B5"/>
    <w:rsid w:val="005C27AC"/>
    <w:rsid w:val="005C2BF4"/>
    <w:rsid w:val="005C400D"/>
    <w:rsid w:val="005C4043"/>
    <w:rsid w:val="005C4B61"/>
    <w:rsid w:val="005C5422"/>
    <w:rsid w:val="005C59A6"/>
    <w:rsid w:val="005C5F92"/>
    <w:rsid w:val="005C75BD"/>
    <w:rsid w:val="005C7925"/>
    <w:rsid w:val="005C7DE8"/>
    <w:rsid w:val="005D094C"/>
    <w:rsid w:val="005D0D10"/>
    <w:rsid w:val="005D185E"/>
    <w:rsid w:val="005D20F0"/>
    <w:rsid w:val="005D2548"/>
    <w:rsid w:val="005D25C7"/>
    <w:rsid w:val="005D2987"/>
    <w:rsid w:val="005D3722"/>
    <w:rsid w:val="005D37CF"/>
    <w:rsid w:val="005D3E60"/>
    <w:rsid w:val="005D519D"/>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CA4"/>
    <w:rsid w:val="005F0F92"/>
    <w:rsid w:val="005F1BCE"/>
    <w:rsid w:val="005F1DB7"/>
    <w:rsid w:val="005F2125"/>
    <w:rsid w:val="005F254F"/>
    <w:rsid w:val="005F397D"/>
    <w:rsid w:val="005F3C2E"/>
    <w:rsid w:val="005F3E0F"/>
    <w:rsid w:val="005F3FC6"/>
    <w:rsid w:val="005F469F"/>
    <w:rsid w:val="005F5493"/>
    <w:rsid w:val="005F570F"/>
    <w:rsid w:val="005F5A1A"/>
    <w:rsid w:val="005F5AA2"/>
    <w:rsid w:val="005F5B93"/>
    <w:rsid w:val="005F5F7A"/>
    <w:rsid w:val="005F711D"/>
    <w:rsid w:val="005F7862"/>
    <w:rsid w:val="00600211"/>
    <w:rsid w:val="00600435"/>
    <w:rsid w:val="00600C27"/>
    <w:rsid w:val="00600F1A"/>
    <w:rsid w:val="00601341"/>
    <w:rsid w:val="0060279F"/>
    <w:rsid w:val="00603235"/>
    <w:rsid w:val="006038B7"/>
    <w:rsid w:val="00603C0A"/>
    <w:rsid w:val="0060452C"/>
    <w:rsid w:val="0060453A"/>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645C"/>
    <w:rsid w:val="00616784"/>
    <w:rsid w:val="00616BA0"/>
    <w:rsid w:val="00616C90"/>
    <w:rsid w:val="0062287F"/>
    <w:rsid w:val="00622A39"/>
    <w:rsid w:val="00622B27"/>
    <w:rsid w:val="0062448A"/>
    <w:rsid w:val="00624936"/>
    <w:rsid w:val="006256A6"/>
    <w:rsid w:val="00625BBE"/>
    <w:rsid w:val="006263EB"/>
    <w:rsid w:val="006272FF"/>
    <w:rsid w:val="006303B3"/>
    <w:rsid w:val="00630510"/>
    <w:rsid w:val="006305DE"/>
    <w:rsid w:val="0063095C"/>
    <w:rsid w:val="006316FF"/>
    <w:rsid w:val="00631C1E"/>
    <w:rsid w:val="00631FFC"/>
    <w:rsid w:val="00632060"/>
    <w:rsid w:val="0063223E"/>
    <w:rsid w:val="0063317A"/>
    <w:rsid w:val="0063322F"/>
    <w:rsid w:val="0063424F"/>
    <w:rsid w:val="00634391"/>
    <w:rsid w:val="00634796"/>
    <w:rsid w:val="00636F3C"/>
    <w:rsid w:val="0063734A"/>
    <w:rsid w:val="0063796B"/>
    <w:rsid w:val="006379E0"/>
    <w:rsid w:val="00637D49"/>
    <w:rsid w:val="006402A7"/>
    <w:rsid w:val="00640390"/>
    <w:rsid w:val="0064084C"/>
    <w:rsid w:val="00640AB2"/>
    <w:rsid w:val="00640C25"/>
    <w:rsid w:val="006413B0"/>
    <w:rsid w:val="0064144D"/>
    <w:rsid w:val="006426CA"/>
    <w:rsid w:val="00642FA9"/>
    <w:rsid w:val="006439FE"/>
    <w:rsid w:val="0064403F"/>
    <w:rsid w:val="0064433F"/>
    <w:rsid w:val="00644FED"/>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D6F"/>
    <w:rsid w:val="00661D95"/>
    <w:rsid w:val="006621EB"/>
    <w:rsid w:val="00662504"/>
    <w:rsid w:val="00662E23"/>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9C7"/>
    <w:rsid w:val="00674D0A"/>
    <w:rsid w:val="006750FA"/>
    <w:rsid w:val="0067538F"/>
    <w:rsid w:val="00675F97"/>
    <w:rsid w:val="006764FA"/>
    <w:rsid w:val="006768F3"/>
    <w:rsid w:val="00676BFB"/>
    <w:rsid w:val="006772CC"/>
    <w:rsid w:val="00681150"/>
    <w:rsid w:val="006817A3"/>
    <w:rsid w:val="00681986"/>
    <w:rsid w:val="006819C4"/>
    <w:rsid w:val="00681CF9"/>
    <w:rsid w:val="00682B81"/>
    <w:rsid w:val="00684326"/>
    <w:rsid w:val="00684608"/>
    <w:rsid w:val="006847D8"/>
    <w:rsid w:val="006854F8"/>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725A"/>
    <w:rsid w:val="006A06AC"/>
    <w:rsid w:val="006A0801"/>
    <w:rsid w:val="006A1957"/>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FAB"/>
    <w:rsid w:val="006C3D77"/>
    <w:rsid w:val="006C3F98"/>
    <w:rsid w:val="006C4A39"/>
    <w:rsid w:val="006C5797"/>
    <w:rsid w:val="006C6182"/>
    <w:rsid w:val="006C61C4"/>
    <w:rsid w:val="006C62CB"/>
    <w:rsid w:val="006C6517"/>
    <w:rsid w:val="006C67A5"/>
    <w:rsid w:val="006C6AAF"/>
    <w:rsid w:val="006C6D02"/>
    <w:rsid w:val="006C72E2"/>
    <w:rsid w:val="006C7EEA"/>
    <w:rsid w:val="006D0758"/>
    <w:rsid w:val="006D0CC0"/>
    <w:rsid w:val="006D39DE"/>
    <w:rsid w:val="006D4F12"/>
    <w:rsid w:val="006D5D24"/>
    <w:rsid w:val="006D62F3"/>
    <w:rsid w:val="006D676B"/>
    <w:rsid w:val="006D6CB1"/>
    <w:rsid w:val="006D6E7E"/>
    <w:rsid w:val="006D718F"/>
    <w:rsid w:val="006D7881"/>
    <w:rsid w:val="006E1537"/>
    <w:rsid w:val="006E1C71"/>
    <w:rsid w:val="006E246F"/>
    <w:rsid w:val="006E24C4"/>
    <w:rsid w:val="006E2B0A"/>
    <w:rsid w:val="006E3A06"/>
    <w:rsid w:val="006E3E31"/>
    <w:rsid w:val="006E5A85"/>
    <w:rsid w:val="006E5B16"/>
    <w:rsid w:val="006E6F14"/>
    <w:rsid w:val="006E7499"/>
    <w:rsid w:val="006E7C68"/>
    <w:rsid w:val="006F0F47"/>
    <w:rsid w:val="006F11E4"/>
    <w:rsid w:val="006F126A"/>
    <w:rsid w:val="006F1DCA"/>
    <w:rsid w:val="006F3742"/>
    <w:rsid w:val="006F3D04"/>
    <w:rsid w:val="006F49AB"/>
    <w:rsid w:val="006F4EFA"/>
    <w:rsid w:val="006F5421"/>
    <w:rsid w:val="006F551D"/>
    <w:rsid w:val="006F563C"/>
    <w:rsid w:val="00700461"/>
    <w:rsid w:val="007006ED"/>
    <w:rsid w:val="007009C2"/>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109B"/>
    <w:rsid w:val="00711337"/>
    <w:rsid w:val="00712C32"/>
    <w:rsid w:val="00713C01"/>
    <w:rsid w:val="0071431F"/>
    <w:rsid w:val="007153DF"/>
    <w:rsid w:val="007155E8"/>
    <w:rsid w:val="007157C4"/>
    <w:rsid w:val="00715F04"/>
    <w:rsid w:val="007166DC"/>
    <w:rsid w:val="00716924"/>
    <w:rsid w:val="007169DF"/>
    <w:rsid w:val="0071725B"/>
    <w:rsid w:val="0071793C"/>
    <w:rsid w:val="0072025B"/>
    <w:rsid w:val="0072039D"/>
    <w:rsid w:val="007203FF"/>
    <w:rsid w:val="0072042B"/>
    <w:rsid w:val="007208BA"/>
    <w:rsid w:val="00720A44"/>
    <w:rsid w:val="00720D2B"/>
    <w:rsid w:val="00721F76"/>
    <w:rsid w:val="0072267E"/>
    <w:rsid w:val="007226C1"/>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EA"/>
    <w:rsid w:val="0073465B"/>
    <w:rsid w:val="00734750"/>
    <w:rsid w:val="00734F98"/>
    <w:rsid w:val="0073545D"/>
    <w:rsid w:val="007358A5"/>
    <w:rsid w:val="00735DC5"/>
    <w:rsid w:val="007371D9"/>
    <w:rsid w:val="00737370"/>
    <w:rsid w:val="007376F3"/>
    <w:rsid w:val="0073788B"/>
    <w:rsid w:val="0074030F"/>
    <w:rsid w:val="00740454"/>
    <w:rsid w:val="00741880"/>
    <w:rsid w:val="00741F08"/>
    <w:rsid w:val="0074245F"/>
    <w:rsid w:val="00743C5B"/>
    <w:rsid w:val="00744693"/>
    <w:rsid w:val="00744D23"/>
    <w:rsid w:val="00745B7E"/>
    <w:rsid w:val="007462BF"/>
    <w:rsid w:val="00746816"/>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70656"/>
    <w:rsid w:val="007708B0"/>
    <w:rsid w:val="0077101D"/>
    <w:rsid w:val="007711C9"/>
    <w:rsid w:val="00771D80"/>
    <w:rsid w:val="00771F62"/>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2515"/>
    <w:rsid w:val="00792757"/>
    <w:rsid w:val="00792E4B"/>
    <w:rsid w:val="00792E81"/>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36C8"/>
    <w:rsid w:val="007B376E"/>
    <w:rsid w:val="007B4593"/>
    <w:rsid w:val="007B4C58"/>
    <w:rsid w:val="007B5A8F"/>
    <w:rsid w:val="007B5A90"/>
    <w:rsid w:val="007B5FE3"/>
    <w:rsid w:val="007B607C"/>
    <w:rsid w:val="007B6C2D"/>
    <w:rsid w:val="007B7123"/>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40F"/>
    <w:rsid w:val="007D4965"/>
    <w:rsid w:val="007D505A"/>
    <w:rsid w:val="007D60E6"/>
    <w:rsid w:val="007D64D1"/>
    <w:rsid w:val="007D7463"/>
    <w:rsid w:val="007D7844"/>
    <w:rsid w:val="007E097A"/>
    <w:rsid w:val="007E0BA5"/>
    <w:rsid w:val="007E0D51"/>
    <w:rsid w:val="007E116E"/>
    <w:rsid w:val="007E1A16"/>
    <w:rsid w:val="007E1C13"/>
    <w:rsid w:val="007E2965"/>
    <w:rsid w:val="007E4262"/>
    <w:rsid w:val="007E4A1F"/>
    <w:rsid w:val="007E53EB"/>
    <w:rsid w:val="007E57B1"/>
    <w:rsid w:val="007E6B86"/>
    <w:rsid w:val="007E6D2E"/>
    <w:rsid w:val="007E712F"/>
    <w:rsid w:val="007E7600"/>
    <w:rsid w:val="007F1188"/>
    <w:rsid w:val="007F16F8"/>
    <w:rsid w:val="007F2BFD"/>
    <w:rsid w:val="007F2FD3"/>
    <w:rsid w:val="007F44F4"/>
    <w:rsid w:val="007F46F5"/>
    <w:rsid w:val="007F4ACB"/>
    <w:rsid w:val="007F56E4"/>
    <w:rsid w:val="007F60ED"/>
    <w:rsid w:val="007F6D32"/>
    <w:rsid w:val="007F7449"/>
    <w:rsid w:val="0080252E"/>
    <w:rsid w:val="008030E1"/>
    <w:rsid w:val="008040CC"/>
    <w:rsid w:val="008068D1"/>
    <w:rsid w:val="00807E18"/>
    <w:rsid w:val="008102B0"/>
    <w:rsid w:val="00810F09"/>
    <w:rsid w:val="00811CBD"/>
    <w:rsid w:val="00811D72"/>
    <w:rsid w:val="00811E42"/>
    <w:rsid w:val="008125A1"/>
    <w:rsid w:val="00812BF9"/>
    <w:rsid w:val="008143A7"/>
    <w:rsid w:val="008145FC"/>
    <w:rsid w:val="00816078"/>
    <w:rsid w:val="00816B49"/>
    <w:rsid w:val="00817598"/>
    <w:rsid w:val="00817810"/>
    <w:rsid w:val="00820E1C"/>
    <w:rsid w:val="00820F48"/>
    <w:rsid w:val="00821185"/>
    <w:rsid w:val="008215AB"/>
    <w:rsid w:val="008227B0"/>
    <w:rsid w:val="00822D6D"/>
    <w:rsid w:val="0082460C"/>
    <w:rsid w:val="00824DA2"/>
    <w:rsid w:val="00826CAF"/>
    <w:rsid w:val="00827DDA"/>
    <w:rsid w:val="008300AD"/>
    <w:rsid w:val="00830639"/>
    <w:rsid w:val="00830C90"/>
    <w:rsid w:val="008314F4"/>
    <w:rsid w:val="008320F6"/>
    <w:rsid w:val="00832980"/>
    <w:rsid w:val="008341EB"/>
    <w:rsid w:val="00834AAE"/>
    <w:rsid w:val="00834BE3"/>
    <w:rsid w:val="008350CC"/>
    <w:rsid w:val="00836136"/>
    <w:rsid w:val="00836B5F"/>
    <w:rsid w:val="00837C44"/>
    <w:rsid w:val="008400AE"/>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61B"/>
    <w:rsid w:val="00847806"/>
    <w:rsid w:val="00847B7B"/>
    <w:rsid w:val="00847BD3"/>
    <w:rsid w:val="00850209"/>
    <w:rsid w:val="00850A4E"/>
    <w:rsid w:val="00851535"/>
    <w:rsid w:val="0085272D"/>
    <w:rsid w:val="008537C9"/>
    <w:rsid w:val="008539AF"/>
    <w:rsid w:val="00854750"/>
    <w:rsid w:val="00854943"/>
    <w:rsid w:val="0085497A"/>
    <w:rsid w:val="00854C12"/>
    <w:rsid w:val="00856314"/>
    <w:rsid w:val="008564B6"/>
    <w:rsid w:val="00857779"/>
    <w:rsid w:val="00857B5F"/>
    <w:rsid w:val="00860327"/>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CCA"/>
    <w:rsid w:val="00873034"/>
    <w:rsid w:val="00873472"/>
    <w:rsid w:val="0087437C"/>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4A7"/>
    <w:rsid w:val="008C5E9A"/>
    <w:rsid w:val="008C6880"/>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25EB"/>
    <w:rsid w:val="008E2909"/>
    <w:rsid w:val="008E344F"/>
    <w:rsid w:val="008E34B3"/>
    <w:rsid w:val="008E3EA6"/>
    <w:rsid w:val="008E5861"/>
    <w:rsid w:val="008E5EB7"/>
    <w:rsid w:val="008E5FF5"/>
    <w:rsid w:val="008E64C0"/>
    <w:rsid w:val="008E6DDC"/>
    <w:rsid w:val="008E6EA0"/>
    <w:rsid w:val="008E72C1"/>
    <w:rsid w:val="008E7594"/>
    <w:rsid w:val="008E78D1"/>
    <w:rsid w:val="008F031F"/>
    <w:rsid w:val="008F04E4"/>
    <w:rsid w:val="008F0615"/>
    <w:rsid w:val="008F12C9"/>
    <w:rsid w:val="008F295D"/>
    <w:rsid w:val="008F2A31"/>
    <w:rsid w:val="008F356C"/>
    <w:rsid w:val="008F3ADE"/>
    <w:rsid w:val="008F4444"/>
    <w:rsid w:val="008F46A5"/>
    <w:rsid w:val="008F471A"/>
    <w:rsid w:val="008F4B6A"/>
    <w:rsid w:val="008F51BF"/>
    <w:rsid w:val="008F53C0"/>
    <w:rsid w:val="008F745F"/>
    <w:rsid w:val="008F7661"/>
    <w:rsid w:val="00901CD6"/>
    <w:rsid w:val="009022E4"/>
    <w:rsid w:val="00903DA0"/>
    <w:rsid w:val="009048C4"/>
    <w:rsid w:val="00904DEC"/>
    <w:rsid w:val="00904E64"/>
    <w:rsid w:val="00906F32"/>
    <w:rsid w:val="00907127"/>
    <w:rsid w:val="00907422"/>
    <w:rsid w:val="00910005"/>
    <w:rsid w:val="0091039E"/>
    <w:rsid w:val="00910A37"/>
    <w:rsid w:val="00910F0E"/>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756"/>
    <w:rsid w:val="0092189C"/>
    <w:rsid w:val="009225DE"/>
    <w:rsid w:val="00922B6E"/>
    <w:rsid w:val="00922E4B"/>
    <w:rsid w:val="0092319B"/>
    <w:rsid w:val="00923CB2"/>
    <w:rsid w:val="00924061"/>
    <w:rsid w:val="00924108"/>
    <w:rsid w:val="009245FB"/>
    <w:rsid w:val="00924766"/>
    <w:rsid w:val="00924AA9"/>
    <w:rsid w:val="00924D71"/>
    <w:rsid w:val="0092517D"/>
    <w:rsid w:val="00925911"/>
    <w:rsid w:val="00925D07"/>
    <w:rsid w:val="009264C0"/>
    <w:rsid w:val="00927063"/>
    <w:rsid w:val="00927B4C"/>
    <w:rsid w:val="00930840"/>
    <w:rsid w:val="00930BF3"/>
    <w:rsid w:val="00931362"/>
    <w:rsid w:val="00931ED8"/>
    <w:rsid w:val="00933B94"/>
    <w:rsid w:val="00933D43"/>
    <w:rsid w:val="00933DAA"/>
    <w:rsid w:val="0093480E"/>
    <w:rsid w:val="0093594B"/>
    <w:rsid w:val="00935C11"/>
    <w:rsid w:val="009361BD"/>
    <w:rsid w:val="0093667E"/>
    <w:rsid w:val="00936726"/>
    <w:rsid w:val="00936C29"/>
    <w:rsid w:val="00936C44"/>
    <w:rsid w:val="009375E4"/>
    <w:rsid w:val="00937914"/>
    <w:rsid w:val="00940AEF"/>
    <w:rsid w:val="009412AD"/>
    <w:rsid w:val="00941AB6"/>
    <w:rsid w:val="0094301D"/>
    <w:rsid w:val="00943979"/>
    <w:rsid w:val="009439B7"/>
    <w:rsid w:val="00944618"/>
    <w:rsid w:val="009448BF"/>
    <w:rsid w:val="009449E6"/>
    <w:rsid w:val="00944BEA"/>
    <w:rsid w:val="0094560E"/>
    <w:rsid w:val="009456B2"/>
    <w:rsid w:val="0094586D"/>
    <w:rsid w:val="0094609E"/>
    <w:rsid w:val="00946286"/>
    <w:rsid w:val="00946320"/>
    <w:rsid w:val="0094671F"/>
    <w:rsid w:val="00946911"/>
    <w:rsid w:val="009479D5"/>
    <w:rsid w:val="00947F31"/>
    <w:rsid w:val="009512D6"/>
    <w:rsid w:val="00951D70"/>
    <w:rsid w:val="0095217C"/>
    <w:rsid w:val="0095251F"/>
    <w:rsid w:val="00952754"/>
    <w:rsid w:val="00952FC1"/>
    <w:rsid w:val="009533EB"/>
    <w:rsid w:val="00953562"/>
    <w:rsid w:val="00953D38"/>
    <w:rsid w:val="00953E07"/>
    <w:rsid w:val="009568D2"/>
    <w:rsid w:val="00956B60"/>
    <w:rsid w:val="00956B80"/>
    <w:rsid w:val="00956B8C"/>
    <w:rsid w:val="009571B7"/>
    <w:rsid w:val="00957BFC"/>
    <w:rsid w:val="00960324"/>
    <w:rsid w:val="009608B8"/>
    <w:rsid w:val="00960950"/>
    <w:rsid w:val="00960C5A"/>
    <w:rsid w:val="009611A2"/>
    <w:rsid w:val="0096296C"/>
    <w:rsid w:val="00962CF8"/>
    <w:rsid w:val="00962F0D"/>
    <w:rsid w:val="00963DD5"/>
    <w:rsid w:val="00963E03"/>
    <w:rsid w:val="00963FD5"/>
    <w:rsid w:val="00964281"/>
    <w:rsid w:val="00964727"/>
    <w:rsid w:val="00964EED"/>
    <w:rsid w:val="0096527E"/>
    <w:rsid w:val="00965E7F"/>
    <w:rsid w:val="00966178"/>
    <w:rsid w:val="009670C4"/>
    <w:rsid w:val="00967D89"/>
    <w:rsid w:val="00970E37"/>
    <w:rsid w:val="00971A77"/>
    <w:rsid w:val="00971D00"/>
    <w:rsid w:val="00972172"/>
    <w:rsid w:val="00972C97"/>
    <w:rsid w:val="00972DDE"/>
    <w:rsid w:val="00972DE8"/>
    <w:rsid w:val="00973127"/>
    <w:rsid w:val="00973A64"/>
    <w:rsid w:val="009746B4"/>
    <w:rsid w:val="0097538F"/>
    <w:rsid w:val="00975A1A"/>
    <w:rsid w:val="00976BBF"/>
    <w:rsid w:val="00976C92"/>
    <w:rsid w:val="009775CC"/>
    <w:rsid w:val="00977F33"/>
    <w:rsid w:val="009805B3"/>
    <w:rsid w:val="00980B1B"/>
    <w:rsid w:val="00981046"/>
    <w:rsid w:val="00981A3D"/>
    <w:rsid w:val="00982B10"/>
    <w:rsid w:val="00983A0B"/>
    <w:rsid w:val="00984127"/>
    <w:rsid w:val="0098463E"/>
    <w:rsid w:val="00984734"/>
    <w:rsid w:val="00990288"/>
    <w:rsid w:val="0099063D"/>
    <w:rsid w:val="00990D1F"/>
    <w:rsid w:val="0099115A"/>
    <w:rsid w:val="00991B76"/>
    <w:rsid w:val="00992D8C"/>
    <w:rsid w:val="009939AE"/>
    <w:rsid w:val="009942A3"/>
    <w:rsid w:val="00996185"/>
    <w:rsid w:val="0099624F"/>
    <w:rsid w:val="009969DF"/>
    <w:rsid w:val="009975C1"/>
    <w:rsid w:val="00997ED3"/>
    <w:rsid w:val="009A0EE8"/>
    <w:rsid w:val="009A14BC"/>
    <w:rsid w:val="009A218D"/>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2270"/>
    <w:rsid w:val="009B234A"/>
    <w:rsid w:val="009B2760"/>
    <w:rsid w:val="009B3BEC"/>
    <w:rsid w:val="009B3DF9"/>
    <w:rsid w:val="009B5B00"/>
    <w:rsid w:val="009B60FC"/>
    <w:rsid w:val="009B684E"/>
    <w:rsid w:val="009B6DFB"/>
    <w:rsid w:val="009B71FB"/>
    <w:rsid w:val="009B7ACC"/>
    <w:rsid w:val="009B7B0A"/>
    <w:rsid w:val="009C0C71"/>
    <w:rsid w:val="009C1120"/>
    <w:rsid w:val="009C181B"/>
    <w:rsid w:val="009C1C47"/>
    <w:rsid w:val="009C20CC"/>
    <w:rsid w:val="009C24C8"/>
    <w:rsid w:val="009C2703"/>
    <w:rsid w:val="009C29AE"/>
    <w:rsid w:val="009C3308"/>
    <w:rsid w:val="009C39A7"/>
    <w:rsid w:val="009C3CF4"/>
    <w:rsid w:val="009C412D"/>
    <w:rsid w:val="009C4775"/>
    <w:rsid w:val="009C5D24"/>
    <w:rsid w:val="009C60D9"/>
    <w:rsid w:val="009C639D"/>
    <w:rsid w:val="009C6C37"/>
    <w:rsid w:val="009C6E2F"/>
    <w:rsid w:val="009C77F0"/>
    <w:rsid w:val="009D0197"/>
    <w:rsid w:val="009D09F0"/>
    <w:rsid w:val="009D0EED"/>
    <w:rsid w:val="009D11CB"/>
    <w:rsid w:val="009D17FE"/>
    <w:rsid w:val="009D1F25"/>
    <w:rsid w:val="009D21D0"/>
    <w:rsid w:val="009D2399"/>
    <w:rsid w:val="009D2442"/>
    <w:rsid w:val="009D2741"/>
    <w:rsid w:val="009D2B81"/>
    <w:rsid w:val="009D4579"/>
    <w:rsid w:val="009D4DC8"/>
    <w:rsid w:val="009D540D"/>
    <w:rsid w:val="009D6419"/>
    <w:rsid w:val="009D6E6A"/>
    <w:rsid w:val="009D7377"/>
    <w:rsid w:val="009D7906"/>
    <w:rsid w:val="009E00BE"/>
    <w:rsid w:val="009E015C"/>
    <w:rsid w:val="009E0A1D"/>
    <w:rsid w:val="009E187C"/>
    <w:rsid w:val="009E353C"/>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3D23"/>
    <w:rsid w:val="009F4440"/>
    <w:rsid w:val="009F448E"/>
    <w:rsid w:val="009F4F12"/>
    <w:rsid w:val="009F6BC7"/>
    <w:rsid w:val="009F7894"/>
    <w:rsid w:val="00A0088B"/>
    <w:rsid w:val="00A00C61"/>
    <w:rsid w:val="00A00D22"/>
    <w:rsid w:val="00A00F9A"/>
    <w:rsid w:val="00A011E9"/>
    <w:rsid w:val="00A01D32"/>
    <w:rsid w:val="00A028A3"/>
    <w:rsid w:val="00A03349"/>
    <w:rsid w:val="00A03D4B"/>
    <w:rsid w:val="00A03F7D"/>
    <w:rsid w:val="00A05027"/>
    <w:rsid w:val="00A0516F"/>
    <w:rsid w:val="00A061EE"/>
    <w:rsid w:val="00A0717F"/>
    <w:rsid w:val="00A0742C"/>
    <w:rsid w:val="00A077E7"/>
    <w:rsid w:val="00A11F87"/>
    <w:rsid w:val="00A13163"/>
    <w:rsid w:val="00A13674"/>
    <w:rsid w:val="00A1446D"/>
    <w:rsid w:val="00A14869"/>
    <w:rsid w:val="00A14FBC"/>
    <w:rsid w:val="00A1546C"/>
    <w:rsid w:val="00A15FA7"/>
    <w:rsid w:val="00A164FA"/>
    <w:rsid w:val="00A176EB"/>
    <w:rsid w:val="00A17EBF"/>
    <w:rsid w:val="00A21868"/>
    <w:rsid w:val="00A21E79"/>
    <w:rsid w:val="00A229C4"/>
    <w:rsid w:val="00A22EBB"/>
    <w:rsid w:val="00A23443"/>
    <w:rsid w:val="00A26123"/>
    <w:rsid w:val="00A26856"/>
    <w:rsid w:val="00A27296"/>
    <w:rsid w:val="00A2781C"/>
    <w:rsid w:val="00A27D82"/>
    <w:rsid w:val="00A27DDD"/>
    <w:rsid w:val="00A27F7B"/>
    <w:rsid w:val="00A30316"/>
    <w:rsid w:val="00A30581"/>
    <w:rsid w:val="00A306DD"/>
    <w:rsid w:val="00A30A32"/>
    <w:rsid w:val="00A31AC0"/>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183"/>
    <w:rsid w:val="00A55731"/>
    <w:rsid w:val="00A55A2D"/>
    <w:rsid w:val="00A55CAE"/>
    <w:rsid w:val="00A55E63"/>
    <w:rsid w:val="00A56082"/>
    <w:rsid w:val="00A56218"/>
    <w:rsid w:val="00A57838"/>
    <w:rsid w:val="00A57C3A"/>
    <w:rsid w:val="00A6014B"/>
    <w:rsid w:val="00A60B9D"/>
    <w:rsid w:val="00A60D90"/>
    <w:rsid w:val="00A62715"/>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756"/>
    <w:rsid w:val="00A7658F"/>
    <w:rsid w:val="00A7671C"/>
    <w:rsid w:val="00A76834"/>
    <w:rsid w:val="00A77568"/>
    <w:rsid w:val="00A77642"/>
    <w:rsid w:val="00A77A24"/>
    <w:rsid w:val="00A802FD"/>
    <w:rsid w:val="00A8064B"/>
    <w:rsid w:val="00A82C79"/>
    <w:rsid w:val="00A8351B"/>
    <w:rsid w:val="00A83964"/>
    <w:rsid w:val="00A84389"/>
    <w:rsid w:val="00A84A3E"/>
    <w:rsid w:val="00A85124"/>
    <w:rsid w:val="00A8638A"/>
    <w:rsid w:val="00A86F25"/>
    <w:rsid w:val="00A874B4"/>
    <w:rsid w:val="00A87510"/>
    <w:rsid w:val="00A879BE"/>
    <w:rsid w:val="00A9199F"/>
    <w:rsid w:val="00A9223F"/>
    <w:rsid w:val="00A92B81"/>
    <w:rsid w:val="00A92EF6"/>
    <w:rsid w:val="00A93333"/>
    <w:rsid w:val="00A9335D"/>
    <w:rsid w:val="00A93B46"/>
    <w:rsid w:val="00A93FD7"/>
    <w:rsid w:val="00A9775C"/>
    <w:rsid w:val="00AA0023"/>
    <w:rsid w:val="00AA06A9"/>
    <w:rsid w:val="00AA0A9F"/>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4583"/>
    <w:rsid w:val="00AB4796"/>
    <w:rsid w:val="00AB4A09"/>
    <w:rsid w:val="00AB4AA9"/>
    <w:rsid w:val="00AB4FA3"/>
    <w:rsid w:val="00AB5E50"/>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9A"/>
    <w:rsid w:val="00AC402A"/>
    <w:rsid w:val="00AC4D04"/>
    <w:rsid w:val="00AC5AB8"/>
    <w:rsid w:val="00AC5B8D"/>
    <w:rsid w:val="00AC612D"/>
    <w:rsid w:val="00AC6535"/>
    <w:rsid w:val="00AC6648"/>
    <w:rsid w:val="00AD0931"/>
    <w:rsid w:val="00AD0EC2"/>
    <w:rsid w:val="00AD0F61"/>
    <w:rsid w:val="00AD16E3"/>
    <w:rsid w:val="00AD2785"/>
    <w:rsid w:val="00AD2CA8"/>
    <w:rsid w:val="00AD35BD"/>
    <w:rsid w:val="00AD3601"/>
    <w:rsid w:val="00AD43F5"/>
    <w:rsid w:val="00AD58E8"/>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B00AE4"/>
    <w:rsid w:val="00B00B1E"/>
    <w:rsid w:val="00B00F1D"/>
    <w:rsid w:val="00B01969"/>
    <w:rsid w:val="00B01B55"/>
    <w:rsid w:val="00B01DED"/>
    <w:rsid w:val="00B03034"/>
    <w:rsid w:val="00B0560A"/>
    <w:rsid w:val="00B05B8E"/>
    <w:rsid w:val="00B069EF"/>
    <w:rsid w:val="00B06BF2"/>
    <w:rsid w:val="00B06DCA"/>
    <w:rsid w:val="00B07083"/>
    <w:rsid w:val="00B07BCD"/>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7EE"/>
    <w:rsid w:val="00B20A8A"/>
    <w:rsid w:val="00B210AD"/>
    <w:rsid w:val="00B21998"/>
    <w:rsid w:val="00B22272"/>
    <w:rsid w:val="00B23385"/>
    <w:rsid w:val="00B234A4"/>
    <w:rsid w:val="00B2476B"/>
    <w:rsid w:val="00B24A4B"/>
    <w:rsid w:val="00B25401"/>
    <w:rsid w:val="00B25A4D"/>
    <w:rsid w:val="00B25EDE"/>
    <w:rsid w:val="00B26485"/>
    <w:rsid w:val="00B267BD"/>
    <w:rsid w:val="00B307F0"/>
    <w:rsid w:val="00B3199F"/>
    <w:rsid w:val="00B31EB8"/>
    <w:rsid w:val="00B325CD"/>
    <w:rsid w:val="00B331B1"/>
    <w:rsid w:val="00B33363"/>
    <w:rsid w:val="00B3472F"/>
    <w:rsid w:val="00B35A18"/>
    <w:rsid w:val="00B36DCD"/>
    <w:rsid w:val="00B3774B"/>
    <w:rsid w:val="00B4042C"/>
    <w:rsid w:val="00B40713"/>
    <w:rsid w:val="00B40AE8"/>
    <w:rsid w:val="00B40DA6"/>
    <w:rsid w:val="00B41BE9"/>
    <w:rsid w:val="00B41EC2"/>
    <w:rsid w:val="00B41FEF"/>
    <w:rsid w:val="00B4206F"/>
    <w:rsid w:val="00B422C1"/>
    <w:rsid w:val="00B42311"/>
    <w:rsid w:val="00B42A1B"/>
    <w:rsid w:val="00B4349C"/>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C16"/>
    <w:rsid w:val="00B56BD7"/>
    <w:rsid w:val="00B56DC2"/>
    <w:rsid w:val="00B5749E"/>
    <w:rsid w:val="00B579B6"/>
    <w:rsid w:val="00B57A22"/>
    <w:rsid w:val="00B605FD"/>
    <w:rsid w:val="00B60A7A"/>
    <w:rsid w:val="00B60DAD"/>
    <w:rsid w:val="00B62D91"/>
    <w:rsid w:val="00B637D3"/>
    <w:rsid w:val="00B64E7F"/>
    <w:rsid w:val="00B65367"/>
    <w:rsid w:val="00B656DF"/>
    <w:rsid w:val="00B66168"/>
    <w:rsid w:val="00B667C6"/>
    <w:rsid w:val="00B66B25"/>
    <w:rsid w:val="00B66C93"/>
    <w:rsid w:val="00B66E22"/>
    <w:rsid w:val="00B675F8"/>
    <w:rsid w:val="00B70FDE"/>
    <w:rsid w:val="00B71AB9"/>
    <w:rsid w:val="00B72022"/>
    <w:rsid w:val="00B72067"/>
    <w:rsid w:val="00B72792"/>
    <w:rsid w:val="00B7284F"/>
    <w:rsid w:val="00B72C4F"/>
    <w:rsid w:val="00B738A2"/>
    <w:rsid w:val="00B740D7"/>
    <w:rsid w:val="00B74251"/>
    <w:rsid w:val="00B749DA"/>
    <w:rsid w:val="00B75EC9"/>
    <w:rsid w:val="00B75FF2"/>
    <w:rsid w:val="00B76CEF"/>
    <w:rsid w:val="00B7731A"/>
    <w:rsid w:val="00B77523"/>
    <w:rsid w:val="00B80CAD"/>
    <w:rsid w:val="00B80D89"/>
    <w:rsid w:val="00B8164D"/>
    <w:rsid w:val="00B81865"/>
    <w:rsid w:val="00B82BFF"/>
    <w:rsid w:val="00B834F5"/>
    <w:rsid w:val="00B83875"/>
    <w:rsid w:val="00B83AF1"/>
    <w:rsid w:val="00B847B5"/>
    <w:rsid w:val="00B848EE"/>
    <w:rsid w:val="00B84AA5"/>
    <w:rsid w:val="00B85AB7"/>
    <w:rsid w:val="00B85E34"/>
    <w:rsid w:val="00B85FF5"/>
    <w:rsid w:val="00B86AA8"/>
    <w:rsid w:val="00B86F5A"/>
    <w:rsid w:val="00B87757"/>
    <w:rsid w:val="00B904AC"/>
    <w:rsid w:val="00B90D8D"/>
    <w:rsid w:val="00B90DF2"/>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580"/>
    <w:rsid w:val="00B96E19"/>
    <w:rsid w:val="00BA07B2"/>
    <w:rsid w:val="00BA0D44"/>
    <w:rsid w:val="00BA0EF7"/>
    <w:rsid w:val="00BA19B4"/>
    <w:rsid w:val="00BA1FBE"/>
    <w:rsid w:val="00BA214D"/>
    <w:rsid w:val="00BA35D1"/>
    <w:rsid w:val="00BA37EE"/>
    <w:rsid w:val="00BA3AD5"/>
    <w:rsid w:val="00BA47DF"/>
    <w:rsid w:val="00BA556D"/>
    <w:rsid w:val="00BB0B9D"/>
    <w:rsid w:val="00BB451E"/>
    <w:rsid w:val="00BB4DB0"/>
    <w:rsid w:val="00BB5585"/>
    <w:rsid w:val="00BB6230"/>
    <w:rsid w:val="00BB6523"/>
    <w:rsid w:val="00BB72FC"/>
    <w:rsid w:val="00BB7568"/>
    <w:rsid w:val="00BB7BC9"/>
    <w:rsid w:val="00BB7E8C"/>
    <w:rsid w:val="00BB7FA7"/>
    <w:rsid w:val="00BC009A"/>
    <w:rsid w:val="00BC1360"/>
    <w:rsid w:val="00BC173E"/>
    <w:rsid w:val="00BC1885"/>
    <w:rsid w:val="00BC1ADA"/>
    <w:rsid w:val="00BC2339"/>
    <w:rsid w:val="00BC24ED"/>
    <w:rsid w:val="00BC2623"/>
    <w:rsid w:val="00BC2660"/>
    <w:rsid w:val="00BC2D37"/>
    <w:rsid w:val="00BC32AA"/>
    <w:rsid w:val="00BC3421"/>
    <w:rsid w:val="00BC3999"/>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318"/>
    <w:rsid w:val="00BF43D4"/>
    <w:rsid w:val="00BF4CD0"/>
    <w:rsid w:val="00BF53FE"/>
    <w:rsid w:val="00BF5AB1"/>
    <w:rsid w:val="00BF66DF"/>
    <w:rsid w:val="00BF6E7B"/>
    <w:rsid w:val="00BF78F2"/>
    <w:rsid w:val="00C001A6"/>
    <w:rsid w:val="00C00C55"/>
    <w:rsid w:val="00C01B4D"/>
    <w:rsid w:val="00C02A05"/>
    <w:rsid w:val="00C02A21"/>
    <w:rsid w:val="00C034B3"/>
    <w:rsid w:val="00C04497"/>
    <w:rsid w:val="00C045B1"/>
    <w:rsid w:val="00C04653"/>
    <w:rsid w:val="00C04B46"/>
    <w:rsid w:val="00C0508D"/>
    <w:rsid w:val="00C05B3C"/>
    <w:rsid w:val="00C05CA4"/>
    <w:rsid w:val="00C05E9A"/>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C6C"/>
    <w:rsid w:val="00C21DC8"/>
    <w:rsid w:val="00C21EC2"/>
    <w:rsid w:val="00C229EF"/>
    <w:rsid w:val="00C22C88"/>
    <w:rsid w:val="00C24C10"/>
    <w:rsid w:val="00C25209"/>
    <w:rsid w:val="00C2544B"/>
    <w:rsid w:val="00C2544C"/>
    <w:rsid w:val="00C25FEE"/>
    <w:rsid w:val="00C2648F"/>
    <w:rsid w:val="00C27406"/>
    <w:rsid w:val="00C300DA"/>
    <w:rsid w:val="00C30D14"/>
    <w:rsid w:val="00C30D74"/>
    <w:rsid w:val="00C3232B"/>
    <w:rsid w:val="00C32474"/>
    <w:rsid w:val="00C333D7"/>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5E"/>
    <w:rsid w:val="00C40E48"/>
    <w:rsid w:val="00C41F40"/>
    <w:rsid w:val="00C42188"/>
    <w:rsid w:val="00C42244"/>
    <w:rsid w:val="00C42CC4"/>
    <w:rsid w:val="00C4301B"/>
    <w:rsid w:val="00C43F44"/>
    <w:rsid w:val="00C44B51"/>
    <w:rsid w:val="00C45EE1"/>
    <w:rsid w:val="00C468AD"/>
    <w:rsid w:val="00C4792B"/>
    <w:rsid w:val="00C529B7"/>
    <w:rsid w:val="00C531DD"/>
    <w:rsid w:val="00C53791"/>
    <w:rsid w:val="00C53C2D"/>
    <w:rsid w:val="00C54CCA"/>
    <w:rsid w:val="00C5681E"/>
    <w:rsid w:val="00C5696A"/>
    <w:rsid w:val="00C56DFC"/>
    <w:rsid w:val="00C5750C"/>
    <w:rsid w:val="00C578DA"/>
    <w:rsid w:val="00C57ECC"/>
    <w:rsid w:val="00C60AE3"/>
    <w:rsid w:val="00C60C31"/>
    <w:rsid w:val="00C60D9E"/>
    <w:rsid w:val="00C61387"/>
    <w:rsid w:val="00C618DA"/>
    <w:rsid w:val="00C6296A"/>
    <w:rsid w:val="00C62E83"/>
    <w:rsid w:val="00C63676"/>
    <w:rsid w:val="00C63B19"/>
    <w:rsid w:val="00C652B3"/>
    <w:rsid w:val="00C65CA5"/>
    <w:rsid w:val="00C661DE"/>
    <w:rsid w:val="00C66CF4"/>
    <w:rsid w:val="00C67B72"/>
    <w:rsid w:val="00C70149"/>
    <w:rsid w:val="00C70781"/>
    <w:rsid w:val="00C70DBF"/>
    <w:rsid w:val="00C71780"/>
    <w:rsid w:val="00C71B38"/>
    <w:rsid w:val="00C72452"/>
    <w:rsid w:val="00C73CBA"/>
    <w:rsid w:val="00C73EC9"/>
    <w:rsid w:val="00C7439D"/>
    <w:rsid w:val="00C74693"/>
    <w:rsid w:val="00C74A5E"/>
    <w:rsid w:val="00C762A6"/>
    <w:rsid w:val="00C76448"/>
    <w:rsid w:val="00C76D22"/>
    <w:rsid w:val="00C771A5"/>
    <w:rsid w:val="00C774FF"/>
    <w:rsid w:val="00C7756B"/>
    <w:rsid w:val="00C77FB9"/>
    <w:rsid w:val="00C811E2"/>
    <w:rsid w:val="00C81682"/>
    <w:rsid w:val="00C81AEE"/>
    <w:rsid w:val="00C81DDD"/>
    <w:rsid w:val="00C826F1"/>
    <w:rsid w:val="00C8326B"/>
    <w:rsid w:val="00C852F2"/>
    <w:rsid w:val="00C85B4D"/>
    <w:rsid w:val="00C8764D"/>
    <w:rsid w:val="00C87B8A"/>
    <w:rsid w:val="00C901FE"/>
    <w:rsid w:val="00C90881"/>
    <w:rsid w:val="00C90CB8"/>
    <w:rsid w:val="00C921BE"/>
    <w:rsid w:val="00C9242C"/>
    <w:rsid w:val="00C931A9"/>
    <w:rsid w:val="00C932F3"/>
    <w:rsid w:val="00C9401A"/>
    <w:rsid w:val="00C952D9"/>
    <w:rsid w:val="00C966CC"/>
    <w:rsid w:val="00C968B8"/>
    <w:rsid w:val="00C96DDF"/>
    <w:rsid w:val="00CA0532"/>
    <w:rsid w:val="00CA1765"/>
    <w:rsid w:val="00CA1909"/>
    <w:rsid w:val="00CA2108"/>
    <w:rsid w:val="00CA247D"/>
    <w:rsid w:val="00CA27F1"/>
    <w:rsid w:val="00CA51E6"/>
    <w:rsid w:val="00CA5C72"/>
    <w:rsid w:val="00CA6174"/>
    <w:rsid w:val="00CB167E"/>
    <w:rsid w:val="00CB16CF"/>
    <w:rsid w:val="00CB187B"/>
    <w:rsid w:val="00CB339E"/>
    <w:rsid w:val="00CB3422"/>
    <w:rsid w:val="00CB3BCC"/>
    <w:rsid w:val="00CB4FBE"/>
    <w:rsid w:val="00CB5141"/>
    <w:rsid w:val="00CB52E6"/>
    <w:rsid w:val="00CB5DE7"/>
    <w:rsid w:val="00CB649E"/>
    <w:rsid w:val="00CB7177"/>
    <w:rsid w:val="00CB7B56"/>
    <w:rsid w:val="00CC0CA8"/>
    <w:rsid w:val="00CC158D"/>
    <w:rsid w:val="00CC187C"/>
    <w:rsid w:val="00CC199F"/>
    <w:rsid w:val="00CC1B54"/>
    <w:rsid w:val="00CC39DC"/>
    <w:rsid w:val="00CC3F25"/>
    <w:rsid w:val="00CC405D"/>
    <w:rsid w:val="00CC62FC"/>
    <w:rsid w:val="00CC7154"/>
    <w:rsid w:val="00CC737A"/>
    <w:rsid w:val="00CC7913"/>
    <w:rsid w:val="00CD0032"/>
    <w:rsid w:val="00CD113C"/>
    <w:rsid w:val="00CD1808"/>
    <w:rsid w:val="00CD1C58"/>
    <w:rsid w:val="00CD1E5C"/>
    <w:rsid w:val="00CD1F16"/>
    <w:rsid w:val="00CD3B7E"/>
    <w:rsid w:val="00CD4598"/>
    <w:rsid w:val="00CD4677"/>
    <w:rsid w:val="00CD4697"/>
    <w:rsid w:val="00CD476B"/>
    <w:rsid w:val="00CD4BBE"/>
    <w:rsid w:val="00CD55E7"/>
    <w:rsid w:val="00CD5A9E"/>
    <w:rsid w:val="00CD5F95"/>
    <w:rsid w:val="00CD7B38"/>
    <w:rsid w:val="00CE087E"/>
    <w:rsid w:val="00CE187D"/>
    <w:rsid w:val="00CE2255"/>
    <w:rsid w:val="00CE298A"/>
    <w:rsid w:val="00CE327F"/>
    <w:rsid w:val="00CE37ED"/>
    <w:rsid w:val="00CE38FC"/>
    <w:rsid w:val="00CE3D11"/>
    <w:rsid w:val="00CE4075"/>
    <w:rsid w:val="00CE56D3"/>
    <w:rsid w:val="00CE6007"/>
    <w:rsid w:val="00CF03CD"/>
    <w:rsid w:val="00CF2A9E"/>
    <w:rsid w:val="00CF2BF9"/>
    <w:rsid w:val="00CF2C1D"/>
    <w:rsid w:val="00CF3140"/>
    <w:rsid w:val="00CF42BF"/>
    <w:rsid w:val="00CF4BD0"/>
    <w:rsid w:val="00CF646E"/>
    <w:rsid w:val="00CF6AE8"/>
    <w:rsid w:val="00CF7BFA"/>
    <w:rsid w:val="00CF7D44"/>
    <w:rsid w:val="00D01066"/>
    <w:rsid w:val="00D019EA"/>
    <w:rsid w:val="00D02EB7"/>
    <w:rsid w:val="00D0357D"/>
    <w:rsid w:val="00D03616"/>
    <w:rsid w:val="00D03809"/>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7957"/>
    <w:rsid w:val="00D20257"/>
    <w:rsid w:val="00D2026D"/>
    <w:rsid w:val="00D202BB"/>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609"/>
    <w:rsid w:val="00D35DC0"/>
    <w:rsid w:val="00D361E9"/>
    <w:rsid w:val="00D36F43"/>
    <w:rsid w:val="00D3712D"/>
    <w:rsid w:val="00D3714F"/>
    <w:rsid w:val="00D378D3"/>
    <w:rsid w:val="00D4013B"/>
    <w:rsid w:val="00D40182"/>
    <w:rsid w:val="00D40518"/>
    <w:rsid w:val="00D40A11"/>
    <w:rsid w:val="00D40A7D"/>
    <w:rsid w:val="00D40F1B"/>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31DA"/>
    <w:rsid w:val="00D53333"/>
    <w:rsid w:val="00D53768"/>
    <w:rsid w:val="00D54E20"/>
    <w:rsid w:val="00D55138"/>
    <w:rsid w:val="00D55438"/>
    <w:rsid w:val="00D56DEA"/>
    <w:rsid w:val="00D577F3"/>
    <w:rsid w:val="00D57DD5"/>
    <w:rsid w:val="00D6082D"/>
    <w:rsid w:val="00D6215A"/>
    <w:rsid w:val="00D62B1A"/>
    <w:rsid w:val="00D62D64"/>
    <w:rsid w:val="00D62F10"/>
    <w:rsid w:val="00D632EB"/>
    <w:rsid w:val="00D639EC"/>
    <w:rsid w:val="00D6408D"/>
    <w:rsid w:val="00D64817"/>
    <w:rsid w:val="00D6578E"/>
    <w:rsid w:val="00D65D4E"/>
    <w:rsid w:val="00D66A6A"/>
    <w:rsid w:val="00D66B61"/>
    <w:rsid w:val="00D674DA"/>
    <w:rsid w:val="00D67B1B"/>
    <w:rsid w:val="00D67B25"/>
    <w:rsid w:val="00D67DE4"/>
    <w:rsid w:val="00D711BC"/>
    <w:rsid w:val="00D714E8"/>
    <w:rsid w:val="00D7242A"/>
    <w:rsid w:val="00D72711"/>
    <w:rsid w:val="00D740A9"/>
    <w:rsid w:val="00D7519A"/>
    <w:rsid w:val="00D752E3"/>
    <w:rsid w:val="00D7584E"/>
    <w:rsid w:val="00D76001"/>
    <w:rsid w:val="00D76CDF"/>
    <w:rsid w:val="00D774C8"/>
    <w:rsid w:val="00D77ABB"/>
    <w:rsid w:val="00D8073F"/>
    <w:rsid w:val="00D80746"/>
    <w:rsid w:val="00D80D93"/>
    <w:rsid w:val="00D81923"/>
    <w:rsid w:val="00D81E1C"/>
    <w:rsid w:val="00D821A5"/>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3BB"/>
    <w:rsid w:val="00D9178B"/>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422E"/>
    <w:rsid w:val="00DA5456"/>
    <w:rsid w:val="00DA547C"/>
    <w:rsid w:val="00DA60F1"/>
    <w:rsid w:val="00DA6EB2"/>
    <w:rsid w:val="00DA72FD"/>
    <w:rsid w:val="00DB1D72"/>
    <w:rsid w:val="00DB2C90"/>
    <w:rsid w:val="00DB4061"/>
    <w:rsid w:val="00DB499B"/>
    <w:rsid w:val="00DB4B2F"/>
    <w:rsid w:val="00DB4BFD"/>
    <w:rsid w:val="00DB4F92"/>
    <w:rsid w:val="00DB4FE2"/>
    <w:rsid w:val="00DB6251"/>
    <w:rsid w:val="00DB6E71"/>
    <w:rsid w:val="00DC04FD"/>
    <w:rsid w:val="00DC08BA"/>
    <w:rsid w:val="00DC0E96"/>
    <w:rsid w:val="00DC1130"/>
    <w:rsid w:val="00DC11CF"/>
    <w:rsid w:val="00DC132E"/>
    <w:rsid w:val="00DC1402"/>
    <w:rsid w:val="00DC1659"/>
    <w:rsid w:val="00DC1D96"/>
    <w:rsid w:val="00DC2610"/>
    <w:rsid w:val="00DC2C6A"/>
    <w:rsid w:val="00DC3B6F"/>
    <w:rsid w:val="00DC3EDD"/>
    <w:rsid w:val="00DC50E3"/>
    <w:rsid w:val="00DC5622"/>
    <w:rsid w:val="00DC59FA"/>
    <w:rsid w:val="00DC6497"/>
    <w:rsid w:val="00DD0F74"/>
    <w:rsid w:val="00DD1B82"/>
    <w:rsid w:val="00DD2D6C"/>
    <w:rsid w:val="00DD330F"/>
    <w:rsid w:val="00DD3F1E"/>
    <w:rsid w:val="00DD3F51"/>
    <w:rsid w:val="00DD427B"/>
    <w:rsid w:val="00DD4584"/>
    <w:rsid w:val="00DD46D7"/>
    <w:rsid w:val="00DD5AAC"/>
    <w:rsid w:val="00DD6149"/>
    <w:rsid w:val="00DD61E4"/>
    <w:rsid w:val="00DD7846"/>
    <w:rsid w:val="00DE0652"/>
    <w:rsid w:val="00DE1343"/>
    <w:rsid w:val="00DE1648"/>
    <w:rsid w:val="00DE1986"/>
    <w:rsid w:val="00DE19D5"/>
    <w:rsid w:val="00DE36C2"/>
    <w:rsid w:val="00DE3B55"/>
    <w:rsid w:val="00DE5165"/>
    <w:rsid w:val="00DE55D6"/>
    <w:rsid w:val="00DE5C79"/>
    <w:rsid w:val="00DE640E"/>
    <w:rsid w:val="00DE6C99"/>
    <w:rsid w:val="00DE72A7"/>
    <w:rsid w:val="00DE74CC"/>
    <w:rsid w:val="00DE7702"/>
    <w:rsid w:val="00DE7F73"/>
    <w:rsid w:val="00DF0E22"/>
    <w:rsid w:val="00DF13BD"/>
    <w:rsid w:val="00DF25AF"/>
    <w:rsid w:val="00DF2929"/>
    <w:rsid w:val="00DF369A"/>
    <w:rsid w:val="00DF3C2D"/>
    <w:rsid w:val="00DF3F3D"/>
    <w:rsid w:val="00DF49A0"/>
    <w:rsid w:val="00DF4C2B"/>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6854"/>
    <w:rsid w:val="00E0692E"/>
    <w:rsid w:val="00E06C6D"/>
    <w:rsid w:val="00E07040"/>
    <w:rsid w:val="00E0718F"/>
    <w:rsid w:val="00E1097C"/>
    <w:rsid w:val="00E118B2"/>
    <w:rsid w:val="00E12084"/>
    <w:rsid w:val="00E138DE"/>
    <w:rsid w:val="00E14197"/>
    <w:rsid w:val="00E141AE"/>
    <w:rsid w:val="00E141CF"/>
    <w:rsid w:val="00E1473B"/>
    <w:rsid w:val="00E157DB"/>
    <w:rsid w:val="00E16348"/>
    <w:rsid w:val="00E166D3"/>
    <w:rsid w:val="00E16706"/>
    <w:rsid w:val="00E16F88"/>
    <w:rsid w:val="00E16FB1"/>
    <w:rsid w:val="00E174F3"/>
    <w:rsid w:val="00E17E1B"/>
    <w:rsid w:val="00E20583"/>
    <w:rsid w:val="00E20585"/>
    <w:rsid w:val="00E2142B"/>
    <w:rsid w:val="00E214EE"/>
    <w:rsid w:val="00E2150D"/>
    <w:rsid w:val="00E21777"/>
    <w:rsid w:val="00E21821"/>
    <w:rsid w:val="00E21DA1"/>
    <w:rsid w:val="00E2241A"/>
    <w:rsid w:val="00E22817"/>
    <w:rsid w:val="00E22B98"/>
    <w:rsid w:val="00E23BF1"/>
    <w:rsid w:val="00E23D99"/>
    <w:rsid w:val="00E23F96"/>
    <w:rsid w:val="00E24496"/>
    <w:rsid w:val="00E24AE1"/>
    <w:rsid w:val="00E250F5"/>
    <w:rsid w:val="00E25164"/>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66E2"/>
    <w:rsid w:val="00E36FC1"/>
    <w:rsid w:val="00E376DC"/>
    <w:rsid w:val="00E3794A"/>
    <w:rsid w:val="00E37C8C"/>
    <w:rsid w:val="00E403CC"/>
    <w:rsid w:val="00E4050A"/>
    <w:rsid w:val="00E414F4"/>
    <w:rsid w:val="00E416DC"/>
    <w:rsid w:val="00E41D6C"/>
    <w:rsid w:val="00E41E7C"/>
    <w:rsid w:val="00E41EC6"/>
    <w:rsid w:val="00E41FD0"/>
    <w:rsid w:val="00E42514"/>
    <w:rsid w:val="00E42794"/>
    <w:rsid w:val="00E436BA"/>
    <w:rsid w:val="00E43ACB"/>
    <w:rsid w:val="00E43E67"/>
    <w:rsid w:val="00E440C0"/>
    <w:rsid w:val="00E440D4"/>
    <w:rsid w:val="00E4420A"/>
    <w:rsid w:val="00E446BC"/>
    <w:rsid w:val="00E446D2"/>
    <w:rsid w:val="00E4472B"/>
    <w:rsid w:val="00E44869"/>
    <w:rsid w:val="00E45035"/>
    <w:rsid w:val="00E455FF"/>
    <w:rsid w:val="00E461FB"/>
    <w:rsid w:val="00E46DC4"/>
    <w:rsid w:val="00E4702A"/>
    <w:rsid w:val="00E47158"/>
    <w:rsid w:val="00E47B6A"/>
    <w:rsid w:val="00E47E6F"/>
    <w:rsid w:val="00E50552"/>
    <w:rsid w:val="00E50F35"/>
    <w:rsid w:val="00E513C5"/>
    <w:rsid w:val="00E52ADB"/>
    <w:rsid w:val="00E52CC9"/>
    <w:rsid w:val="00E53093"/>
    <w:rsid w:val="00E53C02"/>
    <w:rsid w:val="00E53D92"/>
    <w:rsid w:val="00E53F5D"/>
    <w:rsid w:val="00E54D5C"/>
    <w:rsid w:val="00E55217"/>
    <w:rsid w:val="00E5581A"/>
    <w:rsid w:val="00E55852"/>
    <w:rsid w:val="00E55D00"/>
    <w:rsid w:val="00E55FE2"/>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189"/>
    <w:rsid w:val="00E67D23"/>
    <w:rsid w:val="00E70267"/>
    <w:rsid w:val="00E707E1"/>
    <w:rsid w:val="00E71327"/>
    <w:rsid w:val="00E71621"/>
    <w:rsid w:val="00E71F8D"/>
    <w:rsid w:val="00E724D8"/>
    <w:rsid w:val="00E72500"/>
    <w:rsid w:val="00E73848"/>
    <w:rsid w:val="00E73B34"/>
    <w:rsid w:val="00E73C43"/>
    <w:rsid w:val="00E74212"/>
    <w:rsid w:val="00E75C42"/>
    <w:rsid w:val="00E75D0E"/>
    <w:rsid w:val="00E75DC8"/>
    <w:rsid w:val="00E76855"/>
    <w:rsid w:val="00E76B0E"/>
    <w:rsid w:val="00E8025A"/>
    <w:rsid w:val="00E817AB"/>
    <w:rsid w:val="00E818A1"/>
    <w:rsid w:val="00E82A73"/>
    <w:rsid w:val="00E82B7D"/>
    <w:rsid w:val="00E82DD4"/>
    <w:rsid w:val="00E82F86"/>
    <w:rsid w:val="00E83C2C"/>
    <w:rsid w:val="00E83CE9"/>
    <w:rsid w:val="00E83DF5"/>
    <w:rsid w:val="00E8453F"/>
    <w:rsid w:val="00E85068"/>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563D"/>
    <w:rsid w:val="00E957E3"/>
    <w:rsid w:val="00E96905"/>
    <w:rsid w:val="00E97346"/>
    <w:rsid w:val="00E9788A"/>
    <w:rsid w:val="00E97D14"/>
    <w:rsid w:val="00EA0040"/>
    <w:rsid w:val="00EA04A2"/>
    <w:rsid w:val="00EA0872"/>
    <w:rsid w:val="00EA0CF5"/>
    <w:rsid w:val="00EA1E17"/>
    <w:rsid w:val="00EA20B4"/>
    <w:rsid w:val="00EA2587"/>
    <w:rsid w:val="00EA2EFC"/>
    <w:rsid w:val="00EA3630"/>
    <w:rsid w:val="00EA42EC"/>
    <w:rsid w:val="00EA50DB"/>
    <w:rsid w:val="00EA5DF3"/>
    <w:rsid w:val="00EA6134"/>
    <w:rsid w:val="00EA74F8"/>
    <w:rsid w:val="00EA78CD"/>
    <w:rsid w:val="00EB061A"/>
    <w:rsid w:val="00EB090F"/>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137F"/>
    <w:rsid w:val="00EC1F67"/>
    <w:rsid w:val="00EC2B1B"/>
    <w:rsid w:val="00EC31ED"/>
    <w:rsid w:val="00EC354F"/>
    <w:rsid w:val="00EC621B"/>
    <w:rsid w:val="00EC7720"/>
    <w:rsid w:val="00ED09F3"/>
    <w:rsid w:val="00ED1279"/>
    <w:rsid w:val="00ED17E7"/>
    <w:rsid w:val="00ED1A8E"/>
    <w:rsid w:val="00ED1B22"/>
    <w:rsid w:val="00ED22D3"/>
    <w:rsid w:val="00ED252E"/>
    <w:rsid w:val="00ED29EE"/>
    <w:rsid w:val="00ED4926"/>
    <w:rsid w:val="00ED49BE"/>
    <w:rsid w:val="00ED4F13"/>
    <w:rsid w:val="00ED5111"/>
    <w:rsid w:val="00ED629E"/>
    <w:rsid w:val="00ED7BE5"/>
    <w:rsid w:val="00ED7EC1"/>
    <w:rsid w:val="00ED7EF8"/>
    <w:rsid w:val="00EE0D22"/>
    <w:rsid w:val="00EE1791"/>
    <w:rsid w:val="00EE2452"/>
    <w:rsid w:val="00EE2775"/>
    <w:rsid w:val="00EE3035"/>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9E9"/>
    <w:rsid w:val="00EF2AA7"/>
    <w:rsid w:val="00EF59DB"/>
    <w:rsid w:val="00EF5D52"/>
    <w:rsid w:val="00EF66E4"/>
    <w:rsid w:val="00EF6881"/>
    <w:rsid w:val="00EF6D13"/>
    <w:rsid w:val="00EF6E8E"/>
    <w:rsid w:val="00EF7C6C"/>
    <w:rsid w:val="00F006EF"/>
    <w:rsid w:val="00F00CFD"/>
    <w:rsid w:val="00F02242"/>
    <w:rsid w:val="00F02ADA"/>
    <w:rsid w:val="00F03099"/>
    <w:rsid w:val="00F03AA6"/>
    <w:rsid w:val="00F03E3C"/>
    <w:rsid w:val="00F0416F"/>
    <w:rsid w:val="00F051F1"/>
    <w:rsid w:val="00F05AAC"/>
    <w:rsid w:val="00F05DB6"/>
    <w:rsid w:val="00F05FCD"/>
    <w:rsid w:val="00F10AF6"/>
    <w:rsid w:val="00F1121D"/>
    <w:rsid w:val="00F1146C"/>
    <w:rsid w:val="00F117EB"/>
    <w:rsid w:val="00F12BDA"/>
    <w:rsid w:val="00F132AB"/>
    <w:rsid w:val="00F15E95"/>
    <w:rsid w:val="00F160E6"/>
    <w:rsid w:val="00F16BC8"/>
    <w:rsid w:val="00F17717"/>
    <w:rsid w:val="00F20E9F"/>
    <w:rsid w:val="00F21D12"/>
    <w:rsid w:val="00F2202D"/>
    <w:rsid w:val="00F22961"/>
    <w:rsid w:val="00F2345A"/>
    <w:rsid w:val="00F234EC"/>
    <w:rsid w:val="00F23D3C"/>
    <w:rsid w:val="00F23FF4"/>
    <w:rsid w:val="00F26929"/>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400E6"/>
    <w:rsid w:val="00F42736"/>
    <w:rsid w:val="00F42AFB"/>
    <w:rsid w:val="00F4343C"/>
    <w:rsid w:val="00F43BDD"/>
    <w:rsid w:val="00F45BB5"/>
    <w:rsid w:val="00F4688C"/>
    <w:rsid w:val="00F47A70"/>
    <w:rsid w:val="00F47CE6"/>
    <w:rsid w:val="00F508E1"/>
    <w:rsid w:val="00F51474"/>
    <w:rsid w:val="00F5327C"/>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2297"/>
    <w:rsid w:val="00F62725"/>
    <w:rsid w:val="00F630B5"/>
    <w:rsid w:val="00F630FE"/>
    <w:rsid w:val="00F63108"/>
    <w:rsid w:val="00F65049"/>
    <w:rsid w:val="00F650FE"/>
    <w:rsid w:val="00F66673"/>
    <w:rsid w:val="00F668EA"/>
    <w:rsid w:val="00F6716F"/>
    <w:rsid w:val="00F67409"/>
    <w:rsid w:val="00F677FF"/>
    <w:rsid w:val="00F67BF4"/>
    <w:rsid w:val="00F71BE2"/>
    <w:rsid w:val="00F724C6"/>
    <w:rsid w:val="00F7287B"/>
    <w:rsid w:val="00F739DE"/>
    <w:rsid w:val="00F73D2A"/>
    <w:rsid w:val="00F73FD0"/>
    <w:rsid w:val="00F7432C"/>
    <w:rsid w:val="00F74350"/>
    <w:rsid w:val="00F756C0"/>
    <w:rsid w:val="00F8019A"/>
    <w:rsid w:val="00F80D77"/>
    <w:rsid w:val="00F81BA0"/>
    <w:rsid w:val="00F82C7B"/>
    <w:rsid w:val="00F84FCD"/>
    <w:rsid w:val="00F8523D"/>
    <w:rsid w:val="00F853B7"/>
    <w:rsid w:val="00F85565"/>
    <w:rsid w:val="00F8594C"/>
    <w:rsid w:val="00F85A2B"/>
    <w:rsid w:val="00F8613A"/>
    <w:rsid w:val="00F867F5"/>
    <w:rsid w:val="00F870B7"/>
    <w:rsid w:val="00F87589"/>
    <w:rsid w:val="00F90F2E"/>
    <w:rsid w:val="00F91152"/>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606"/>
    <w:rsid w:val="00F95CEF"/>
    <w:rsid w:val="00F961B3"/>
    <w:rsid w:val="00F961E2"/>
    <w:rsid w:val="00F965DB"/>
    <w:rsid w:val="00F96A44"/>
    <w:rsid w:val="00F97005"/>
    <w:rsid w:val="00F97137"/>
    <w:rsid w:val="00F976CB"/>
    <w:rsid w:val="00FA107A"/>
    <w:rsid w:val="00FA2C3E"/>
    <w:rsid w:val="00FA3914"/>
    <w:rsid w:val="00FA3FF1"/>
    <w:rsid w:val="00FA4895"/>
    <w:rsid w:val="00FA5070"/>
    <w:rsid w:val="00FA5CAF"/>
    <w:rsid w:val="00FA668C"/>
    <w:rsid w:val="00FA694A"/>
    <w:rsid w:val="00FA71B1"/>
    <w:rsid w:val="00FA7FE3"/>
    <w:rsid w:val="00FB0241"/>
    <w:rsid w:val="00FB0281"/>
    <w:rsid w:val="00FB1108"/>
    <w:rsid w:val="00FB2A1E"/>
    <w:rsid w:val="00FB3303"/>
    <w:rsid w:val="00FB3E46"/>
    <w:rsid w:val="00FB3EFF"/>
    <w:rsid w:val="00FB429E"/>
    <w:rsid w:val="00FB5D13"/>
    <w:rsid w:val="00FB5F76"/>
    <w:rsid w:val="00FB6095"/>
    <w:rsid w:val="00FC036B"/>
    <w:rsid w:val="00FC039F"/>
    <w:rsid w:val="00FC0778"/>
    <w:rsid w:val="00FC0D70"/>
    <w:rsid w:val="00FC188A"/>
    <w:rsid w:val="00FC2E91"/>
    <w:rsid w:val="00FC3055"/>
    <w:rsid w:val="00FC4F42"/>
    <w:rsid w:val="00FC59BC"/>
    <w:rsid w:val="00FC5E47"/>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29F6"/>
    <w:rsid w:val="00FE2A73"/>
    <w:rsid w:val="00FE2FF7"/>
    <w:rsid w:val="00FE3745"/>
    <w:rsid w:val="00FE3967"/>
    <w:rsid w:val="00FE3C4C"/>
    <w:rsid w:val="00FE5064"/>
    <w:rsid w:val="00FE54BB"/>
    <w:rsid w:val="00FE555F"/>
    <w:rsid w:val="00FE5738"/>
    <w:rsid w:val="00FE6B0C"/>
    <w:rsid w:val="00FE7FC8"/>
    <w:rsid w:val="00FF06DB"/>
    <w:rsid w:val="00FF1902"/>
    <w:rsid w:val="00FF2624"/>
    <w:rsid w:val="00FF2D12"/>
    <w:rsid w:val="00FF3478"/>
    <w:rsid w:val="00FF37B9"/>
    <w:rsid w:val="00FF3F88"/>
    <w:rsid w:val="00FF4EF7"/>
    <w:rsid w:val="00FF4F49"/>
    <w:rsid w:val="00FF5111"/>
    <w:rsid w:val="00FF53DB"/>
    <w:rsid w:val="00FF5A7E"/>
    <w:rsid w:val="00FF5AAB"/>
    <w:rsid w:val="00FF6347"/>
    <w:rsid w:val="00FF6822"/>
    <w:rsid w:val="00FF6A23"/>
    <w:rsid w:val="00FF6CBF"/>
    <w:rsid w:val="00FF6CC9"/>
    <w:rsid w:val="00FF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DC6DE142-1D63-412E-8105-B1DEC8F0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ind w:left="360"/>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2"/>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3"/>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5E756-740A-4342-AF3E-C6C6C29D35F0}">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06467D3F-C28E-4253-9E4C-84A1BA23F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Lenovo-Jing</cp:lastModifiedBy>
  <cp:revision>137</cp:revision>
  <dcterms:created xsi:type="dcterms:W3CDTF">2025-04-30T07:08:00Z</dcterms:created>
  <dcterms:modified xsi:type="dcterms:W3CDTF">2025-08-14T23:32:00Z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ies>
</file>